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CEF10" w14:textId="5A4DC52D" w:rsidR="00484B24" w:rsidRPr="00116D94" w:rsidRDefault="00ED77F6" w:rsidP="007B205E">
      <w:pPr>
        <w:pStyle w:val="ACConvention"/>
        <w:rPr>
          <w:rStyle w:val="ACTitre1Car"/>
          <w:b w:val="0"/>
          <w:sz w:val="40"/>
          <w:lang w:val="fr-CH"/>
        </w:rPr>
      </w:pPr>
      <w:bookmarkStart w:id="0" w:name="_Toc283125066"/>
      <w:bookmarkStart w:id="1" w:name="_Toc283126338"/>
      <w:bookmarkStart w:id="2" w:name="_Toc283126403"/>
      <w:bookmarkStart w:id="3" w:name="_Toc283126570"/>
      <w:bookmarkStart w:id="4" w:name="_Toc283126646"/>
      <w:r w:rsidRPr="00116D94">
        <w:rPr>
          <w:lang w:val="fr-CH"/>
        </w:rPr>
        <w:t>Convention de Confidentialité</w:t>
      </w:r>
    </w:p>
    <w:p w14:paraId="3D0C19BC" w14:textId="112D9EA9" w:rsidR="00484B24" w:rsidRPr="00116D94" w:rsidRDefault="00ED77F6" w:rsidP="00484B24">
      <w:pPr>
        <w:pStyle w:val="ACEntreet"/>
      </w:pPr>
      <w:proofErr w:type="gramStart"/>
      <w:r w:rsidRPr="00116D94">
        <w:t>entre</w:t>
      </w:r>
      <w:proofErr w:type="gramEnd"/>
    </w:p>
    <w:p w14:paraId="14440616" w14:textId="584F2098" w:rsidR="00484B24" w:rsidRPr="00116D94" w:rsidRDefault="00B30C0E" w:rsidP="00DF036B">
      <w:pPr>
        <w:pStyle w:val="ACEncadrIntervenant"/>
        <w:numPr>
          <w:ilvl w:val="0"/>
          <w:numId w:val="21"/>
        </w:numPr>
        <w:ind w:left="0" w:firstLine="0"/>
        <w:rPr>
          <w:rStyle w:val="ACTitre1Car"/>
          <w:b w:val="0"/>
          <w:lang w:val="fr-CH"/>
        </w:rPr>
      </w:pPr>
      <w:r w:rsidRPr="00116D94">
        <w:rPr>
          <w:rStyle w:val="ACTitre1Car"/>
          <w:sz w:val="24"/>
          <w:lang w:val="fr-CH"/>
        </w:rPr>
        <w:t xml:space="preserve"> </w:t>
      </w:r>
      <w:proofErr w:type="gramStart"/>
      <w:r w:rsidR="00ED77F6" w:rsidRPr="00116D94">
        <w:rPr>
          <w:rStyle w:val="ACTitre1Car"/>
          <w:sz w:val="24"/>
          <w:lang w:val="fr-CH"/>
        </w:rPr>
        <w:t>l’Etat</w:t>
      </w:r>
      <w:proofErr w:type="gramEnd"/>
      <w:r w:rsidR="00ED77F6" w:rsidRPr="00116D94">
        <w:rPr>
          <w:rStyle w:val="ACTitre1Car"/>
          <w:sz w:val="24"/>
          <w:lang w:val="fr-CH"/>
        </w:rPr>
        <w:t xml:space="preserve"> du Valais</w:t>
      </w:r>
    </w:p>
    <w:p w14:paraId="10AA23BB" w14:textId="6DF39AC0" w:rsidR="00484B24" w:rsidRPr="00116D94" w:rsidRDefault="00D2386A" w:rsidP="00AB0806">
      <w:pPr>
        <w:pStyle w:val="ACEncadrIntervenant"/>
        <w:rPr>
          <w:rStyle w:val="ACTitre1Car"/>
          <w:b w:val="0"/>
          <w:sz w:val="24"/>
          <w:lang w:val="fr-CH"/>
        </w:rPr>
      </w:pPr>
      <w:proofErr w:type="gramStart"/>
      <w:r w:rsidRPr="00116D94">
        <w:rPr>
          <w:rStyle w:val="ACTitre1Car"/>
          <w:b w:val="0"/>
          <w:sz w:val="24"/>
          <w:lang w:val="fr-CH"/>
        </w:rPr>
        <w:t>par</w:t>
      </w:r>
      <w:proofErr w:type="gramEnd"/>
      <w:r w:rsidRPr="00116D94">
        <w:rPr>
          <w:rStyle w:val="ACTitre1Car"/>
          <w:b w:val="0"/>
          <w:sz w:val="24"/>
          <w:lang w:val="fr-CH"/>
        </w:rPr>
        <w:t xml:space="preserve"> </w:t>
      </w:r>
      <w:r w:rsidR="00ED77F6" w:rsidRPr="00116D94">
        <w:rPr>
          <w:rStyle w:val="ACTitre1Car"/>
          <w:b w:val="0"/>
          <w:sz w:val="24"/>
          <w:lang w:val="fr-CH"/>
        </w:rPr>
        <w:t>son Service de l’Energie et des Forces Hydrauliques</w:t>
      </w:r>
    </w:p>
    <w:p w14:paraId="6A297713" w14:textId="51A37594" w:rsidR="005A6A29" w:rsidRPr="00116D94" w:rsidRDefault="00ED77F6" w:rsidP="00AB0806">
      <w:pPr>
        <w:pStyle w:val="ACEncadrIntervenant"/>
        <w:rPr>
          <w:rStyle w:val="ACTitre1Car"/>
          <w:b w:val="0"/>
          <w:sz w:val="24"/>
          <w:lang w:val="fr-CH"/>
        </w:rPr>
      </w:pPr>
      <w:proofErr w:type="gramStart"/>
      <w:r w:rsidRPr="00116D94">
        <w:rPr>
          <w:rStyle w:val="ACTitre1Car"/>
          <w:b w:val="0"/>
          <w:sz w:val="24"/>
          <w:lang w:val="fr-CH"/>
        </w:rPr>
        <w:t>ci</w:t>
      </w:r>
      <w:proofErr w:type="gramEnd"/>
      <w:r w:rsidRPr="00116D94">
        <w:rPr>
          <w:rStyle w:val="ACTitre1Car"/>
          <w:b w:val="0"/>
          <w:sz w:val="24"/>
          <w:lang w:val="fr-CH"/>
        </w:rPr>
        <w:t>-après désigné:</w:t>
      </w:r>
      <w:r w:rsidR="00B03DE3" w:rsidRPr="00116D94">
        <w:rPr>
          <w:rStyle w:val="ACTitre1Car"/>
          <w:b w:val="0"/>
          <w:sz w:val="24"/>
          <w:lang w:val="fr-CH"/>
        </w:rPr>
        <w:t xml:space="preserve"> </w:t>
      </w:r>
      <w:r w:rsidRPr="00116D94">
        <w:rPr>
          <w:rStyle w:val="ACTitre1Car"/>
          <w:b w:val="0"/>
          <w:sz w:val="24"/>
          <w:lang w:val="fr-CH"/>
        </w:rPr>
        <w:t>SEFH</w:t>
      </w:r>
    </w:p>
    <w:p w14:paraId="1BAABBE5" w14:textId="77777777" w:rsidR="00EB6A72" w:rsidRPr="00116D94" w:rsidRDefault="00EB6A72" w:rsidP="00AB0806">
      <w:pPr>
        <w:pStyle w:val="ACEncadrIntervenant"/>
        <w:rPr>
          <w:rStyle w:val="ACTitre1Car"/>
          <w:b w:val="0"/>
          <w:sz w:val="24"/>
          <w:lang w:val="fr-CH"/>
        </w:rPr>
      </w:pPr>
    </w:p>
    <w:p w14:paraId="0A2D2496" w14:textId="3F7BD1E2" w:rsidR="00484B24" w:rsidRPr="00116D94" w:rsidRDefault="00B30C0E" w:rsidP="00DF036B">
      <w:pPr>
        <w:pStyle w:val="ACEncadrIntervenant"/>
        <w:numPr>
          <w:ilvl w:val="0"/>
          <w:numId w:val="21"/>
        </w:numPr>
        <w:ind w:left="0" w:firstLine="0"/>
        <w:rPr>
          <w:rStyle w:val="ACTitre1Car"/>
          <w:noProof/>
          <w:sz w:val="24"/>
          <w:lang w:val="fr-CH"/>
        </w:rPr>
      </w:pPr>
      <w:r w:rsidRPr="00116D94">
        <w:rPr>
          <w:rStyle w:val="ACTitre1Car"/>
          <w:noProof/>
          <w:sz w:val="24"/>
          <w:lang w:val="fr-CH"/>
        </w:rPr>
        <w:t xml:space="preserve"> </w:t>
      </w:r>
      <w:r w:rsidR="00ED77F6" w:rsidRPr="00116D94">
        <w:rPr>
          <w:rStyle w:val="ACTitre1Car"/>
          <w:noProof/>
          <w:sz w:val="24"/>
          <w:lang w:val="fr-CH"/>
        </w:rPr>
        <w:t>la(</w:t>
      </w:r>
      <w:r w:rsidR="00ED77F6" w:rsidRPr="00116D94">
        <w:rPr>
          <w:rStyle w:val="ACTitre1Car"/>
          <w:noProof/>
          <w:sz w:val="24"/>
          <w:highlight w:val="yellow"/>
          <w:lang w:val="fr-CH"/>
        </w:rPr>
        <w:t>les</w:t>
      </w:r>
      <w:r w:rsidR="00ED77F6" w:rsidRPr="00116D94">
        <w:rPr>
          <w:rStyle w:val="ACTitre1Car"/>
          <w:noProof/>
          <w:sz w:val="24"/>
          <w:lang w:val="fr-CH"/>
        </w:rPr>
        <w:t>) Commune</w:t>
      </w:r>
      <w:r w:rsidR="007C60D8" w:rsidRPr="00116D94">
        <w:rPr>
          <w:rStyle w:val="ACTitre1Car"/>
          <w:noProof/>
          <w:sz w:val="24"/>
          <w:lang w:val="fr-CH"/>
        </w:rPr>
        <w:t>(</w:t>
      </w:r>
      <w:r w:rsidR="007C60D8" w:rsidRPr="00116D94">
        <w:rPr>
          <w:rStyle w:val="ACTitre1Car"/>
          <w:noProof/>
          <w:sz w:val="24"/>
          <w:highlight w:val="yellow"/>
          <w:lang w:val="fr-CH"/>
        </w:rPr>
        <w:t>s</w:t>
      </w:r>
      <w:r w:rsidR="007C60D8" w:rsidRPr="00116D94">
        <w:rPr>
          <w:rStyle w:val="ACTitre1Car"/>
          <w:noProof/>
          <w:sz w:val="24"/>
          <w:lang w:val="fr-CH"/>
        </w:rPr>
        <w:t>)</w:t>
      </w:r>
      <w:r w:rsidR="00ED77F6" w:rsidRPr="00116D94">
        <w:rPr>
          <w:rStyle w:val="ACTitre1Car"/>
          <w:noProof/>
          <w:sz w:val="24"/>
          <w:lang w:val="fr-CH"/>
        </w:rPr>
        <w:t xml:space="preserve"> Concédante</w:t>
      </w:r>
      <w:r w:rsidR="00E51C2D" w:rsidRPr="00116D94">
        <w:rPr>
          <w:rStyle w:val="ACTitre1Car"/>
          <w:noProof/>
          <w:sz w:val="24"/>
          <w:highlight w:val="yellow"/>
          <w:lang w:val="fr-CH"/>
        </w:rPr>
        <w:t>(</w:t>
      </w:r>
      <w:r w:rsidR="00ED77F6" w:rsidRPr="00116D94">
        <w:rPr>
          <w:rStyle w:val="ACTitre1Car"/>
          <w:noProof/>
          <w:sz w:val="24"/>
          <w:highlight w:val="yellow"/>
          <w:lang w:val="fr-CH"/>
        </w:rPr>
        <w:t>s</w:t>
      </w:r>
      <w:r w:rsidR="00E51C2D" w:rsidRPr="00116D94">
        <w:rPr>
          <w:rStyle w:val="ACTitre1Car"/>
          <w:noProof/>
          <w:sz w:val="24"/>
          <w:highlight w:val="yellow"/>
          <w:lang w:val="fr-CH"/>
        </w:rPr>
        <w:t>)</w:t>
      </w:r>
    </w:p>
    <w:p w14:paraId="00E157B4" w14:textId="26222CEC" w:rsidR="00484B24" w:rsidRPr="00116D94" w:rsidRDefault="009E467A" w:rsidP="00AB0806">
      <w:pPr>
        <w:pStyle w:val="ACEncadrIntervenant"/>
        <w:rPr>
          <w:rStyle w:val="ACTitre1Car"/>
          <w:b w:val="0"/>
          <w:sz w:val="24"/>
          <w:lang w:val="fr-CH"/>
        </w:rPr>
      </w:pPr>
      <w:proofErr w:type="spellStart"/>
      <w:r w:rsidRPr="00116D94">
        <w:rPr>
          <w:rStyle w:val="ACTitre1Car"/>
          <w:b w:val="0"/>
          <w:sz w:val="24"/>
          <w:highlight w:val="yellow"/>
          <w:lang w:val="fr-CH"/>
        </w:rPr>
        <w:t>XXX</w:t>
      </w:r>
      <w:r w:rsidR="00ED77F6" w:rsidRPr="00116D94">
        <w:rPr>
          <w:rStyle w:val="ACTitre1Car"/>
          <w:b w:val="0"/>
          <w:sz w:val="24"/>
          <w:highlight w:val="yellow"/>
          <w:lang w:val="fr-CH"/>
        </w:rPr>
        <w:t>NomCommune</w:t>
      </w:r>
      <w:proofErr w:type="spellEnd"/>
      <w:r w:rsidR="00E51C2D" w:rsidRPr="00116D94">
        <w:rPr>
          <w:rStyle w:val="ACTitre1Car"/>
          <w:b w:val="0"/>
          <w:sz w:val="24"/>
          <w:highlight w:val="yellow"/>
          <w:lang w:val="fr-CH"/>
        </w:rPr>
        <w:t>(</w:t>
      </w:r>
      <w:r w:rsidR="00ED77F6" w:rsidRPr="00116D94">
        <w:rPr>
          <w:rStyle w:val="ACTitre1Car"/>
          <w:b w:val="0"/>
          <w:sz w:val="24"/>
          <w:highlight w:val="yellow"/>
          <w:lang w:val="fr-CH"/>
        </w:rPr>
        <w:t>s</w:t>
      </w:r>
      <w:r w:rsidR="00E51C2D" w:rsidRPr="00116D94">
        <w:rPr>
          <w:rStyle w:val="ACTitre1Car"/>
          <w:b w:val="0"/>
          <w:sz w:val="24"/>
          <w:highlight w:val="yellow"/>
          <w:lang w:val="fr-CH"/>
        </w:rPr>
        <w:t>)</w:t>
      </w:r>
    </w:p>
    <w:p w14:paraId="5FEE3342" w14:textId="5F589A05" w:rsidR="009F6B97" w:rsidRPr="00116D94" w:rsidRDefault="00ED77F6" w:rsidP="00AB0806">
      <w:pPr>
        <w:pStyle w:val="ACEncadrIntervenant"/>
        <w:rPr>
          <w:rStyle w:val="ACTitre1Car"/>
          <w:b w:val="0"/>
          <w:sz w:val="24"/>
          <w:lang w:val="fr-CH"/>
        </w:rPr>
      </w:pPr>
      <w:proofErr w:type="gramStart"/>
      <w:r w:rsidRPr="00116D94">
        <w:rPr>
          <w:rStyle w:val="ACTitre1Car"/>
          <w:b w:val="0"/>
          <w:sz w:val="24"/>
          <w:lang w:val="fr-CH"/>
        </w:rPr>
        <w:t>ci</w:t>
      </w:r>
      <w:proofErr w:type="gramEnd"/>
      <w:r w:rsidRPr="00116D94">
        <w:rPr>
          <w:rStyle w:val="ACTitre1Car"/>
          <w:b w:val="0"/>
          <w:sz w:val="24"/>
          <w:lang w:val="fr-CH"/>
        </w:rPr>
        <w:t>-après désigné:</w:t>
      </w:r>
      <w:r w:rsidR="009F6B97" w:rsidRPr="00116D94">
        <w:rPr>
          <w:rStyle w:val="ACTitre1Car"/>
          <w:b w:val="0"/>
          <w:sz w:val="24"/>
          <w:lang w:val="fr-CH"/>
        </w:rPr>
        <w:t xml:space="preserve"> </w:t>
      </w:r>
      <w:r w:rsidRPr="00116D94">
        <w:rPr>
          <w:rStyle w:val="ACTitre1Car"/>
          <w:b w:val="0"/>
          <w:sz w:val="24"/>
          <w:lang w:val="fr-CH"/>
        </w:rPr>
        <w:t>CC</w:t>
      </w:r>
    </w:p>
    <w:p w14:paraId="11F82BB7" w14:textId="657AAA47" w:rsidR="005A6A29" w:rsidRPr="00116D94" w:rsidRDefault="005A6A29" w:rsidP="00AB0806">
      <w:pPr>
        <w:pStyle w:val="ACEncadrIntervenant"/>
        <w:rPr>
          <w:rStyle w:val="ACTitre1Car"/>
          <w:b w:val="0"/>
          <w:sz w:val="24"/>
          <w:lang w:val="fr-CH"/>
        </w:rPr>
      </w:pPr>
    </w:p>
    <w:p w14:paraId="5980F080" w14:textId="6A0C6A3D" w:rsidR="00DF036B" w:rsidRPr="00116D94" w:rsidRDefault="00B30C0E" w:rsidP="00DF036B">
      <w:pPr>
        <w:pStyle w:val="ACEncadrIntervenant"/>
        <w:numPr>
          <w:ilvl w:val="0"/>
          <w:numId w:val="21"/>
        </w:numPr>
        <w:ind w:left="0" w:firstLine="0"/>
        <w:rPr>
          <w:rStyle w:val="ACTitre1Car"/>
          <w:noProof/>
          <w:sz w:val="24"/>
          <w:lang w:val="fr-CH"/>
        </w:rPr>
      </w:pPr>
      <w:r w:rsidRPr="00116D94">
        <w:rPr>
          <w:rStyle w:val="ACTitre1Car"/>
          <w:noProof/>
          <w:sz w:val="24"/>
          <w:lang w:val="fr-CH"/>
        </w:rPr>
        <w:t xml:space="preserve"> </w:t>
      </w:r>
      <w:r w:rsidR="00ED77F6" w:rsidRPr="00116D94">
        <w:rPr>
          <w:rStyle w:val="ACTitre1Car"/>
          <w:noProof/>
          <w:sz w:val="24"/>
          <w:lang w:val="fr-CH"/>
        </w:rPr>
        <w:t>le</w:t>
      </w:r>
      <w:r w:rsidR="009F6B97" w:rsidRPr="00116D94">
        <w:rPr>
          <w:rStyle w:val="ACTitre1Car"/>
          <w:noProof/>
          <w:sz w:val="24"/>
          <w:lang w:val="fr-CH"/>
        </w:rPr>
        <w:t xml:space="preserve"> </w:t>
      </w:r>
      <w:r w:rsidR="009E467A" w:rsidRPr="00116D94">
        <w:rPr>
          <w:rStyle w:val="ACTitre1Car"/>
          <w:noProof/>
          <w:sz w:val="24"/>
          <w:highlight w:val="yellow"/>
          <w:lang w:val="fr-CH"/>
        </w:rPr>
        <w:t>XXX</w:t>
      </w:r>
      <w:r w:rsidR="007C60D8" w:rsidRPr="00116D94">
        <w:rPr>
          <w:rStyle w:val="ACTitre1Car"/>
          <w:noProof/>
          <w:sz w:val="24"/>
          <w:highlight w:val="yellow"/>
          <w:lang w:val="fr-CH"/>
        </w:rPr>
        <w:t>Nom</w:t>
      </w:r>
      <w:r w:rsidR="00ED77F6" w:rsidRPr="00116D94">
        <w:rPr>
          <w:rStyle w:val="ACTitre1Car"/>
          <w:noProof/>
          <w:sz w:val="24"/>
          <w:highlight w:val="yellow"/>
          <w:lang w:val="fr-CH"/>
        </w:rPr>
        <w:t>Concessionnaire</w:t>
      </w:r>
    </w:p>
    <w:p w14:paraId="78B1B763" w14:textId="7BE79F5A" w:rsidR="005A6A29" w:rsidRPr="00116D94" w:rsidRDefault="00095E29" w:rsidP="00DF036B">
      <w:pPr>
        <w:pStyle w:val="ACEncadrIntervenant"/>
        <w:rPr>
          <w:rStyle w:val="ACTitre1Car"/>
          <w:b w:val="0"/>
          <w:sz w:val="24"/>
          <w:lang w:val="fr-CH"/>
        </w:rPr>
      </w:pPr>
      <w:proofErr w:type="gramStart"/>
      <w:r w:rsidRPr="00116D94">
        <w:rPr>
          <w:rStyle w:val="ACTitre1Car"/>
          <w:b w:val="0"/>
          <w:sz w:val="24"/>
          <w:lang w:val="fr-CH"/>
        </w:rPr>
        <w:t>ci</w:t>
      </w:r>
      <w:proofErr w:type="gramEnd"/>
      <w:r w:rsidRPr="00116D94">
        <w:rPr>
          <w:rStyle w:val="ACTitre1Car"/>
          <w:b w:val="0"/>
          <w:sz w:val="24"/>
          <w:lang w:val="fr-CH"/>
        </w:rPr>
        <w:t>-après désigné</w:t>
      </w:r>
      <w:r w:rsidR="009F6B97" w:rsidRPr="00116D94">
        <w:rPr>
          <w:rStyle w:val="ACTitre1Car"/>
          <w:b w:val="0"/>
          <w:sz w:val="24"/>
          <w:lang w:val="fr-CH"/>
        </w:rPr>
        <w:t xml:space="preserve">: </w:t>
      </w:r>
      <w:r w:rsidR="009E467A" w:rsidRPr="00116D94">
        <w:rPr>
          <w:rStyle w:val="ACTitre1Car"/>
          <w:b w:val="0"/>
          <w:sz w:val="24"/>
          <w:highlight w:val="yellow"/>
          <w:lang w:val="fr-CH"/>
        </w:rPr>
        <w:t>XXX</w:t>
      </w:r>
    </w:p>
    <w:p w14:paraId="68DC7C4D" w14:textId="7465C63D" w:rsidR="00D45E2C" w:rsidRPr="00116D94" w:rsidRDefault="00D45E2C" w:rsidP="00EB6A72">
      <w:pPr>
        <w:pStyle w:val="ACEncadrIntervenant"/>
        <w:rPr>
          <w:rStyle w:val="ACTitre1Car"/>
          <w:b w:val="0"/>
          <w:sz w:val="24"/>
          <w:lang w:val="fr-CH"/>
        </w:rPr>
      </w:pPr>
    </w:p>
    <w:p w14:paraId="4EF1A8A4" w14:textId="7BA47692" w:rsidR="00DF036B" w:rsidRPr="00116D94" w:rsidRDefault="00095E29" w:rsidP="00DF036B">
      <w:pPr>
        <w:pStyle w:val="ACEncadrIntervenant"/>
        <w:rPr>
          <w:rStyle w:val="ACTitre1Car"/>
          <w:noProof/>
          <w:sz w:val="24"/>
          <w:lang w:val="fr-CH"/>
        </w:rPr>
      </w:pPr>
      <w:r w:rsidRPr="00116D94">
        <w:rPr>
          <w:rStyle w:val="ACTitre1Car"/>
          <w:b w:val="0"/>
          <w:noProof/>
          <w:sz w:val="24"/>
          <w:lang w:val="fr-CH"/>
        </w:rPr>
        <w:t>et</w:t>
      </w:r>
      <w:r w:rsidR="00E26A82" w:rsidRPr="00116D94">
        <w:rPr>
          <w:rStyle w:val="ACTitre1Car"/>
          <w:b w:val="0"/>
          <w:noProof/>
          <w:sz w:val="24"/>
          <w:lang w:val="fr-CH"/>
        </w:rPr>
        <w:t xml:space="preserve"> </w:t>
      </w:r>
      <w:r w:rsidR="00D45E2C" w:rsidRPr="00116D94">
        <w:rPr>
          <w:rStyle w:val="ACTitre1Car"/>
          <w:noProof/>
          <w:sz w:val="24"/>
          <w:lang w:val="fr-CH"/>
        </w:rPr>
        <w:t xml:space="preserve">(4) </w:t>
      </w:r>
      <w:r w:rsidRPr="00116D94">
        <w:rPr>
          <w:rStyle w:val="ACTitre1Car"/>
          <w:noProof/>
          <w:sz w:val="24"/>
          <w:lang w:val="fr-CH"/>
        </w:rPr>
        <w:t>les</w:t>
      </w:r>
      <w:r w:rsidR="00E26A82" w:rsidRPr="00116D94">
        <w:rPr>
          <w:rStyle w:val="ACTitre1Car"/>
          <w:noProof/>
          <w:sz w:val="24"/>
          <w:lang w:val="fr-CH"/>
        </w:rPr>
        <w:t xml:space="preserve"> </w:t>
      </w:r>
      <w:r w:rsidR="00FF55E1" w:rsidRPr="00116D94">
        <w:rPr>
          <w:rStyle w:val="ACTitre1Car"/>
          <w:noProof/>
          <w:sz w:val="24"/>
          <w:lang w:val="fr-CH"/>
        </w:rPr>
        <w:t>Forces Motrices Valaisannes</w:t>
      </w:r>
    </w:p>
    <w:p w14:paraId="54D53BBD" w14:textId="0ABC75FE" w:rsidR="00E26A82" w:rsidRPr="00116D94" w:rsidRDefault="00095E29" w:rsidP="00DF036B">
      <w:pPr>
        <w:pStyle w:val="ACEncadrIntervenant"/>
        <w:rPr>
          <w:rStyle w:val="ACTitre1Car"/>
          <w:b w:val="0"/>
          <w:sz w:val="24"/>
          <w:lang w:val="fr-CH"/>
        </w:rPr>
      </w:pPr>
      <w:proofErr w:type="gramStart"/>
      <w:r w:rsidRPr="00116D94">
        <w:rPr>
          <w:rStyle w:val="ACTitre1Car"/>
          <w:b w:val="0"/>
          <w:sz w:val="24"/>
          <w:lang w:val="fr-CH"/>
        </w:rPr>
        <w:t>ci</w:t>
      </w:r>
      <w:proofErr w:type="gramEnd"/>
      <w:r w:rsidRPr="00116D94">
        <w:rPr>
          <w:rStyle w:val="ACTitre1Car"/>
          <w:b w:val="0"/>
          <w:sz w:val="24"/>
          <w:lang w:val="fr-CH"/>
        </w:rPr>
        <w:t>-après désigné</w:t>
      </w:r>
      <w:r w:rsidR="00B03DE3" w:rsidRPr="00116D94">
        <w:rPr>
          <w:rStyle w:val="ACTitre1Car"/>
          <w:b w:val="0"/>
          <w:sz w:val="24"/>
          <w:lang w:val="fr-CH"/>
        </w:rPr>
        <w:t>: FMV</w:t>
      </w:r>
    </w:p>
    <w:p w14:paraId="5053F8C3" w14:textId="55B5880A" w:rsidR="00D45E2C" w:rsidRPr="00116D94" w:rsidRDefault="00D45E2C" w:rsidP="00AB0806">
      <w:pPr>
        <w:pStyle w:val="ACEncadrIntervenant"/>
        <w:rPr>
          <w:rStyle w:val="ACTitre1Car"/>
          <w:b w:val="0"/>
          <w:sz w:val="24"/>
          <w:lang w:val="fr-CH"/>
        </w:rPr>
      </w:pPr>
    </w:p>
    <w:p w14:paraId="368E48A3" w14:textId="3858A5B9" w:rsidR="00D45E2C" w:rsidRPr="00116D94" w:rsidRDefault="00095E29" w:rsidP="00AB0806">
      <w:pPr>
        <w:pStyle w:val="ACEncadrIntervenant"/>
        <w:rPr>
          <w:rStyle w:val="ACTitre1Car"/>
          <w:b w:val="0"/>
          <w:sz w:val="24"/>
          <w:lang w:val="fr-CH"/>
        </w:rPr>
      </w:pPr>
      <w:proofErr w:type="gramStart"/>
      <w:r w:rsidRPr="00116D94">
        <w:rPr>
          <w:rStyle w:val="ACTitre1Car"/>
          <w:b w:val="0"/>
          <w:sz w:val="24"/>
          <w:lang w:val="fr-CH"/>
        </w:rPr>
        <w:t>ainsi</w:t>
      </w:r>
      <w:proofErr w:type="gramEnd"/>
      <w:r w:rsidRPr="00116D94">
        <w:rPr>
          <w:rStyle w:val="ACTitre1Car"/>
          <w:b w:val="0"/>
          <w:sz w:val="24"/>
          <w:lang w:val="fr-CH"/>
        </w:rPr>
        <w:t xml:space="preserve"> que</w:t>
      </w:r>
    </w:p>
    <w:p w14:paraId="7FFF673F" w14:textId="77A6DD1D" w:rsidR="00D45E2C" w:rsidRPr="00095E29" w:rsidRDefault="00095E29" w:rsidP="00AB0806">
      <w:pPr>
        <w:pStyle w:val="ACEncadrIntervenant"/>
        <w:rPr>
          <w:rStyle w:val="ACTitre1Car"/>
          <w:b w:val="0"/>
          <w:sz w:val="24"/>
          <w:lang w:val="fr-CH"/>
        </w:rPr>
      </w:pPr>
      <w:proofErr w:type="gramStart"/>
      <w:r w:rsidRPr="00116D94">
        <w:rPr>
          <w:rStyle w:val="ACTitre1Car"/>
          <w:b w:val="0"/>
          <w:sz w:val="24"/>
          <w:lang w:val="fr-CH"/>
        </w:rPr>
        <w:t>les</w:t>
      </w:r>
      <w:proofErr w:type="gramEnd"/>
      <w:r w:rsidRPr="00116D94">
        <w:rPr>
          <w:rStyle w:val="ACTitre1Car"/>
          <w:b w:val="0"/>
          <w:sz w:val="24"/>
          <w:lang w:val="fr-CH"/>
        </w:rPr>
        <w:t xml:space="preserve"> partenaires des quatre parties contractantes</w:t>
      </w:r>
      <w:r w:rsidRPr="00095E29">
        <w:rPr>
          <w:rStyle w:val="ACTitre1Car"/>
          <w:b w:val="0"/>
          <w:sz w:val="24"/>
          <w:lang w:val="fr-CH"/>
        </w:rPr>
        <w:t xml:space="preserve"> susmentionnées</w:t>
      </w:r>
    </w:p>
    <w:p w14:paraId="4B829DBB" w14:textId="7062148C" w:rsidR="00930A0D" w:rsidRPr="00095E29" w:rsidRDefault="00930A0D" w:rsidP="00AB0806">
      <w:pPr>
        <w:pStyle w:val="ACEncadrIntervenant"/>
        <w:rPr>
          <w:rStyle w:val="ACTitre1Car"/>
          <w:b w:val="0"/>
          <w:sz w:val="24"/>
          <w:lang w:val="fr-CH"/>
        </w:rPr>
      </w:pPr>
    </w:p>
    <w:bookmarkEnd w:id="0"/>
    <w:bookmarkEnd w:id="1"/>
    <w:bookmarkEnd w:id="2"/>
    <w:bookmarkEnd w:id="3"/>
    <w:bookmarkEnd w:id="4"/>
    <w:p w14:paraId="21AB99C7" w14:textId="0D6CA5D4" w:rsidR="00DA6787" w:rsidRPr="00095E29" w:rsidRDefault="00DA6787" w:rsidP="00AB0806">
      <w:pPr>
        <w:pStyle w:val="ACCorps"/>
      </w:pPr>
    </w:p>
    <w:p w14:paraId="4F373957" w14:textId="77777777" w:rsidR="005A6A29" w:rsidRPr="00095E29" w:rsidRDefault="005A6A29" w:rsidP="00AB0806">
      <w:pPr>
        <w:pStyle w:val="ACCorps"/>
        <w:sectPr w:rsidR="005A6A29" w:rsidRPr="00095E29" w:rsidSect="002D0275">
          <w:footerReference w:type="default" r:id="rId8"/>
          <w:footerReference w:type="first" r:id="rId9"/>
          <w:type w:val="continuous"/>
          <w:pgSz w:w="11907" w:h="16840" w:code="9"/>
          <w:pgMar w:top="2835" w:right="1134" w:bottom="1134" w:left="1701" w:header="567" w:footer="567" w:gutter="0"/>
          <w:cols w:space="720"/>
          <w:docGrid w:linePitch="272"/>
        </w:sectPr>
      </w:pPr>
    </w:p>
    <w:p w14:paraId="1E1659AB" w14:textId="73724953" w:rsidR="005B1D53" w:rsidRPr="005B1D53" w:rsidRDefault="005B1D53" w:rsidP="009A51BE">
      <w:pPr>
        <w:pStyle w:val="ACCorpsCE"/>
        <w:rPr>
          <w:lang w:val="fr-CH"/>
        </w:rPr>
      </w:pPr>
      <w:r w:rsidRPr="005B1D53">
        <w:rPr>
          <w:lang w:val="fr-CH"/>
        </w:rPr>
        <w:lastRenderedPageBreak/>
        <w:t xml:space="preserve">Il est </w:t>
      </w:r>
      <w:r>
        <w:rPr>
          <w:lang w:val="fr-CH"/>
        </w:rPr>
        <w:t>conclu</w:t>
      </w:r>
      <w:r w:rsidRPr="005B1D53">
        <w:rPr>
          <w:lang w:val="fr-CH"/>
        </w:rPr>
        <w:t>, entre le Service de l’</w:t>
      </w:r>
      <w:r w:rsidR="00381561">
        <w:rPr>
          <w:lang w:val="fr-CH"/>
        </w:rPr>
        <w:t>é</w:t>
      </w:r>
      <w:r w:rsidRPr="005B1D53">
        <w:rPr>
          <w:lang w:val="fr-CH"/>
        </w:rPr>
        <w:t xml:space="preserve">nergie et des </w:t>
      </w:r>
      <w:r w:rsidR="00381561">
        <w:rPr>
          <w:lang w:val="fr-CH"/>
        </w:rPr>
        <w:t>f</w:t>
      </w:r>
      <w:r w:rsidRPr="005B1D53">
        <w:rPr>
          <w:lang w:val="fr-CH"/>
        </w:rPr>
        <w:t xml:space="preserve">orces </w:t>
      </w:r>
      <w:r w:rsidR="00381561">
        <w:rPr>
          <w:lang w:val="fr-CH"/>
        </w:rPr>
        <w:t>h</w:t>
      </w:r>
      <w:r w:rsidRPr="005B1D53">
        <w:rPr>
          <w:lang w:val="fr-CH"/>
        </w:rPr>
        <w:t>ydrauliques (SEFH), la(l</w:t>
      </w:r>
      <w:r w:rsidRPr="005B1D53">
        <w:rPr>
          <w:highlight w:val="yellow"/>
          <w:lang w:val="fr-CH"/>
        </w:rPr>
        <w:t>es</w:t>
      </w:r>
      <w:r w:rsidRPr="005B1D53">
        <w:rPr>
          <w:lang w:val="fr-CH"/>
        </w:rPr>
        <w:t xml:space="preserve">) </w:t>
      </w:r>
      <w:r>
        <w:rPr>
          <w:lang w:val="fr-CH"/>
        </w:rPr>
        <w:t>commune(</w:t>
      </w:r>
      <w:r w:rsidRPr="005B1D53">
        <w:rPr>
          <w:highlight w:val="yellow"/>
          <w:lang w:val="fr-CH"/>
        </w:rPr>
        <w:t>s</w:t>
      </w:r>
      <w:r>
        <w:rPr>
          <w:lang w:val="fr-CH"/>
        </w:rPr>
        <w:t xml:space="preserve">) </w:t>
      </w:r>
      <w:proofErr w:type="spellStart"/>
      <w:r>
        <w:rPr>
          <w:lang w:val="fr-CH"/>
        </w:rPr>
        <w:t>concédante</w:t>
      </w:r>
      <w:proofErr w:type="spellEnd"/>
      <w:r>
        <w:rPr>
          <w:lang w:val="fr-CH"/>
        </w:rPr>
        <w:t>(</w:t>
      </w:r>
      <w:r w:rsidRPr="005B1D53">
        <w:rPr>
          <w:highlight w:val="yellow"/>
          <w:lang w:val="fr-CH"/>
        </w:rPr>
        <w:t>s</w:t>
      </w:r>
      <w:r>
        <w:rPr>
          <w:lang w:val="fr-CH"/>
        </w:rPr>
        <w:t xml:space="preserve">) </w:t>
      </w:r>
      <w:proofErr w:type="spellStart"/>
      <w:r w:rsidRPr="005B1D53">
        <w:rPr>
          <w:highlight w:val="yellow"/>
          <w:lang w:val="fr-CH"/>
        </w:rPr>
        <w:t>XXXNomCommune</w:t>
      </w:r>
      <w:proofErr w:type="spellEnd"/>
      <w:r w:rsidRPr="005B1D53">
        <w:rPr>
          <w:highlight w:val="yellow"/>
          <w:lang w:val="fr-CH"/>
        </w:rPr>
        <w:t>(s)</w:t>
      </w:r>
      <w:r>
        <w:rPr>
          <w:lang w:val="fr-CH"/>
        </w:rPr>
        <w:t xml:space="preserve"> (CC), le </w:t>
      </w:r>
      <w:proofErr w:type="spellStart"/>
      <w:r w:rsidRPr="005B1D53">
        <w:rPr>
          <w:highlight w:val="yellow"/>
          <w:lang w:val="fr-CH"/>
        </w:rPr>
        <w:t>XXXNomConcessionnaire</w:t>
      </w:r>
      <w:proofErr w:type="spellEnd"/>
      <w:r>
        <w:rPr>
          <w:lang w:val="fr-CH"/>
        </w:rPr>
        <w:t xml:space="preserve"> et les Forces Motrices Valaisannes (FMV), la</w:t>
      </w:r>
    </w:p>
    <w:p w14:paraId="7C437696" w14:textId="77777777" w:rsidR="005B1D53" w:rsidRPr="005B1D53" w:rsidRDefault="005B1D53" w:rsidP="005B1D53">
      <w:pPr>
        <w:pStyle w:val="ACCorpsCE"/>
        <w:jc w:val="center"/>
        <w:rPr>
          <w:b/>
          <w:lang w:val="fr-CH"/>
        </w:rPr>
      </w:pPr>
    </w:p>
    <w:p w14:paraId="6D2B4D33" w14:textId="00B6B4D1" w:rsidR="005B1D53" w:rsidRPr="007C60D8" w:rsidRDefault="005B1D53" w:rsidP="005B1D53">
      <w:pPr>
        <w:pStyle w:val="ACCorpsCE"/>
        <w:jc w:val="center"/>
        <w:rPr>
          <w:b/>
          <w:lang w:val="fr-CH"/>
        </w:rPr>
      </w:pPr>
      <w:r w:rsidRPr="007C60D8">
        <w:rPr>
          <w:b/>
          <w:lang w:val="fr-CH"/>
        </w:rPr>
        <w:t>Convention de Confidentialité</w:t>
      </w:r>
    </w:p>
    <w:p w14:paraId="4702A3A1" w14:textId="77777777" w:rsidR="005B1D53" w:rsidRPr="007C60D8" w:rsidRDefault="005B1D53" w:rsidP="009A51BE">
      <w:pPr>
        <w:pStyle w:val="ACCorpsCE"/>
        <w:rPr>
          <w:lang w:val="fr-CH"/>
        </w:rPr>
      </w:pPr>
    </w:p>
    <w:p w14:paraId="69D0E1E1" w14:textId="0E75321C" w:rsidR="005B1D53" w:rsidRPr="007C60D8" w:rsidRDefault="005B1D53" w:rsidP="009A51BE">
      <w:pPr>
        <w:pStyle w:val="ACCorpsCE"/>
        <w:rPr>
          <w:lang w:val="fr-CH"/>
        </w:rPr>
      </w:pPr>
      <w:proofErr w:type="gramStart"/>
      <w:r w:rsidRPr="007C60D8">
        <w:rPr>
          <w:lang w:val="fr-CH"/>
        </w:rPr>
        <w:t>suivante</w:t>
      </w:r>
      <w:proofErr w:type="gramEnd"/>
      <w:r w:rsidRPr="007C60D8">
        <w:rPr>
          <w:lang w:val="fr-CH"/>
        </w:rPr>
        <w:t>:</w:t>
      </w:r>
    </w:p>
    <w:p w14:paraId="44E90B49" w14:textId="77777777" w:rsidR="00E26A82" w:rsidRPr="007C60D8" w:rsidRDefault="00E26A82" w:rsidP="009A51BE">
      <w:pPr>
        <w:pStyle w:val="ACCorpsCE"/>
        <w:rPr>
          <w:lang w:val="fr-CH"/>
        </w:rPr>
      </w:pPr>
    </w:p>
    <w:p w14:paraId="3B62D460" w14:textId="4D646DF3" w:rsidR="00836733" w:rsidRPr="007C60D8" w:rsidRDefault="006029AF" w:rsidP="008C5517">
      <w:pPr>
        <w:pStyle w:val="ACCorpsCEGras"/>
        <w:rPr>
          <w:lang w:val="fr-CH"/>
        </w:rPr>
      </w:pPr>
      <w:r w:rsidRPr="007C60D8">
        <w:rPr>
          <w:lang w:val="fr-CH"/>
        </w:rPr>
        <w:t>Introduction</w:t>
      </w:r>
    </w:p>
    <w:p w14:paraId="2B81AA81" w14:textId="52D93399" w:rsidR="006778F8" w:rsidRPr="004852A5" w:rsidRDefault="006029AF" w:rsidP="008C5517">
      <w:pPr>
        <w:pStyle w:val="ACCorpsCE"/>
        <w:rPr>
          <w:lang w:val="fr-CH"/>
        </w:rPr>
      </w:pPr>
      <w:r w:rsidRPr="006029AF">
        <w:rPr>
          <w:lang w:val="fr-CH"/>
        </w:rPr>
        <w:t xml:space="preserve">Les concessions de droits d’eau de </w:t>
      </w:r>
      <w:proofErr w:type="spellStart"/>
      <w:r w:rsidRPr="006029AF">
        <w:rPr>
          <w:highlight w:val="yellow"/>
          <w:lang w:val="fr-CH"/>
        </w:rPr>
        <w:t>XXXNomConcessionnaire</w:t>
      </w:r>
      <w:proofErr w:type="spellEnd"/>
      <w:r w:rsidR="009F6B97" w:rsidRPr="006029AF">
        <w:rPr>
          <w:lang w:val="fr-CH"/>
        </w:rPr>
        <w:t xml:space="preserve"> </w:t>
      </w:r>
      <w:r>
        <w:rPr>
          <w:lang w:val="fr-CH"/>
        </w:rPr>
        <w:t xml:space="preserve">pour </w:t>
      </w:r>
      <w:r w:rsidRPr="006029AF">
        <w:rPr>
          <w:lang w:val="fr-CH"/>
        </w:rPr>
        <w:t>l</w:t>
      </w:r>
      <w:r w:rsidR="00173763">
        <w:rPr>
          <w:lang w:val="fr-CH"/>
        </w:rPr>
        <w:t>’aménagement</w:t>
      </w:r>
      <w:r w:rsidRPr="006029AF">
        <w:rPr>
          <w:lang w:val="fr-CH"/>
        </w:rPr>
        <w:t xml:space="preserve"> </w:t>
      </w:r>
      <w:r w:rsidR="00173763">
        <w:rPr>
          <w:lang w:val="fr-CH"/>
        </w:rPr>
        <w:t>hydro</w:t>
      </w:r>
      <w:r w:rsidRPr="006029AF">
        <w:rPr>
          <w:lang w:val="fr-CH"/>
        </w:rPr>
        <w:t>électrique</w:t>
      </w:r>
      <w:r w:rsidR="009F6B97" w:rsidRPr="006029AF">
        <w:rPr>
          <w:lang w:val="fr-CH"/>
        </w:rPr>
        <w:t xml:space="preserve"> </w:t>
      </w:r>
      <w:proofErr w:type="spellStart"/>
      <w:r w:rsidR="00441D74">
        <w:rPr>
          <w:highlight w:val="yellow"/>
          <w:lang w:val="fr-CH"/>
        </w:rPr>
        <w:t>XXXNomAménagementHydroélectrique</w:t>
      </w:r>
      <w:proofErr w:type="spellEnd"/>
      <w:r>
        <w:rPr>
          <w:lang w:val="fr-CH"/>
        </w:rPr>
        <w:t xml:space="preserve"> expireront </w:t>
      </w:r>
      <w:r w:rsidRPr="000B34FE">
        <w:rPr>
          <w:lang w:val="fr-CH"/>
        </w:rPr>
        <w:t>le</w:t>
      </w:r>
      <w:r w:rsidR="00FF55E1" w:rsidRPr="006029AF">
        <w:rPr>
          <w:lang w:val="fr-CH"/>
        </w:rPr>
        <w:t xml:space="preserve"> </w:t>
      </w:r>
      <w:proofErr w:type="spellStart"/>
      <w:r w:rsidR="00FF55E1" w:rsidRPr="006029AF">
        <w:rPr>
          <w:highlight w:val="yellow"/>
          <w:lang w:val="fr-CH"/>
        </w:rPr>
        <w:t>XXX</w:t>
      </w:r>
      <w:r>
        <w:rPr>
          <w:highlight w:val="yellow"/>
          <w:lang w:val="fr-CH"/>
        </w:rPr>
        <w:t>Date</w:t>
      </w:r>
      <w:r w:rsidRPr="006029AF">
        <w:rPr>
          <w:highlight w:val="yellow"/>
          <w:lang w:val="fr-CH"/>
        </w:rPr>
        <w:t>EchéanceConcession</w:t>
      </w:r>
      <w:proofErr w:type="spellEnd"/>
      <w:r w:rsidR="009F6B97" w:rsidRPr="006029AF">
        <w:rPr>
          <w:lang w:val="fr-CH"/>
        </w:rPr>
        <w:t xml:space="preserve">. </w:t>
      </w:r>
      <w:r w:rsidR="004852A5" w:rsidRPr="004852A5">
        <w:rPr>
          <w:lang w:val="fr-CH"/>
        </w:rPr>
        <w:t>Les collectivités concédantes, à savoir la(</w:t>
      </w:r>
      <w:r w:rsidR="004852A5" w:rsidRPr="004852A5">
        <w:rPr>
          <w:highlight w:val="yellow"/>
          <w:lang w:val="fr-CH"/>
        </w:rPr>
        <w:t>les</w:t>
      </w:r>
      <w:r w:rsidR="004852A5" w:rsidRPr="004852A5">
        <w:rPr>
          <w:lang w:val="fr-CH"/>
        </w:rPr>
        <w:t>) commune</w:t>
      </w:r>
      <w:r w:rsidR="004852A5">
        <w:rPr>
          <w:lang w:val="fr-CH"/>
        </w:rPr>
        <w:t>(</w:t>
      </w:r>
      <w:r w:rsidR="004852A5" w:rsidRPr="004852A5">
        <w:rPr>
          <w:highlight w:val="yellow"/>
          <w:lang w:val="fr-CH"/>
        </w:rPr>
        <w:t>s</w:t>
      </w:r>
      <w:r w:rsidR="004852A5">
        <w:rPr>
          <w:lang w:val="fr-CH"/>
        </w:rPr>
        <w:t>)</w:t>
      </w:r>
      <w:r w:rsidR="004852A5" w:rsidRPr="004852A5">
        <w:rPr>
          <w:lang w:val="fr-CH"/>
        </w:rPr>
        <w:t xml:space="preserve"> concessionnaire</w:t>
      </w:r>
      <w:r w:rsidR="004852A5">
        <w:rPr>
          <w:lang w:val="fr-CH"/>
        </w:rPr>
        <w:t>(</w:t>
      </w:r>
      <w:r w:rsidR="004852A5" w:rsidRPr="004852A5">
        <w:rPr>
          <w:highlight w:val="yellow"/>
          <w:lang w:val="fr-CH"/>
        </w:rPr>
        <w:t>s</w:t>
      </w:r>
      <w:r w:rsidR="004852A5">
        <w:rPr>
          <w:lang w:val="fr-CH"/>
        </w:rPr>
        <w:t>)</w:t>
      </w:r>
      <w:r w:rsidR="004852A5" w:rsidRPr="004852A5">
        <w:rPr>
          <w:lang w:val="fr-CH"/>
        </w:rPr>
        <w:t xml:space="preserve"> susmentionnée</w:t>
      </w:r>
      <w:r w:rsidR="004852A5">
        <w:rPr>
          <w:lang w:val="fr-CH"/>
        </w:rPr>
        <w:t>(</w:t>
      </w:r>
      <w:r w:rsidR="004852A5" w:rsidRPr="004852A5">
        <w:rPr>
          <w:highlight w:val="yellow"/>
          <w:lang w:val="fr-CH"/>
        </w:rPr>
        <w:t>s</w:t>
      </w:r>
      <w:r w:rsidR="004852A5">
        <w:rPr>
          <w:lang w:val="fr-CH"/>
        </w:rPr>
        <w:t>)</w:t>
      </w:r>
      <w:r w:rsidR="009F6B97" w:rsidRPr="004852A5">
        <w:rPr>
          <w:lang w:val="fr-CH"/>
        </w:rPr>
        <w:t xml:space="preserve">, </w:t>
      </w:r>
      <w:r w:rsidR="004852A5" w:rsidRPr="004852A5">
        <w:rPr>
          <w:highlight w:val="yellow"/>
          <w:lang w:val="fr-CH"/>
        </w:rPr>
        <w:t>ainsi que le canton du Valais</w:t>
      </w:r>
      <w:r w:rsidR="009F6B97" w:rsidRPr="004852A5">
        <w:rPr>
          <w:lang w:val="fr-CH"/>
        </w:rPr>
        <w:t xml:space="preserve">, </w:t>
      </w:r>
      <w:r w:rsidR="00617582">
        <w:rPr>
          <w:lang w:val="fr-CH"/>
        </w:rPr>
        <w:t xml:space="preserve">doivent décider </w:t>
      </w:r>
      <w:r w:rsidR="00050B41">
        <w:rPr>
          <w:lang w:val="fr-CH"/>
        </w:rPr>
        <w:t xml:space="preserve">sur l’exercice du droit de retour, ainsi que sur une nouvelle concession. </w:t>
      </w:r>
    </w:p>
    <w:p w14:paraId="1274CD0F" w14:textId="77777777" w:rsidR="004F741D" w:rsidRDefault="004F741D" w:rsidP="008C5517">
      <w:pPr>
        <w:pStyle w:val="ACCorpsCE"/>
        <w:rPr>
          <w:lang w:val="fr-CH"/>
        </w:rPr>
      </w:pPr>
      <w:r w:rsidRPr="004F741D">
        <w:rPr>
          <w:lang w:val="fr-CH"/>
        </w:rPr>
        <w:t xml:space="preserve">Les décisions exigent une analyse approfondie des aspects techniques, économiques et juridiques en fonction de chaque cas particulier. </w:t>
      </w:r>
    </w:p>
    <w:p w14:paraId="58111834" w14:textId="58CB40F1" w:rsidR="009F6B97" w:rsidRPr="007324B4" w:rsidRDefault="007324B4" w:rsidP="008C5517">
      <w:pPr>
        <w:pStyle w:val="ACCorpsCE"/>
        <w:rPr>
          <w:lang w:val="fr-CH"/>
        </w:rPr>
      </w:pPr>
      <w:r w:rsidRPr="004324B8">
        <w:rPr>
          <w:lang w:val="fr-CH"/>
        </w:rPr>
        <w:t>Sur le plan</w:t>
      </w:r>
      <w:r w:rsidR="002B72F6" w:rsidRPr="004324B8">
        <w:rPr>
          <w:lang w:val="fr-CH"/>
        </w:rPr>
        <w:t xml:space="preserve"> organisationnel</w:t>
      </w:r>
      <w:r w:rsidR="009F6B97" w:rsidRPr="004324B8">
        <w:rPr>
          <w:lang w:val="fr-CH"/>
        </w:rPr>
        <w:t xml:space="preserve"> </w:t>
      </w:r>
      <w:r w:rsidRPr="004324B8">
        <w:rPr>
          <w:lang w:val="fr-CH"/>
        </w:rPr>
        <w:t>les parties c</w:t>
      </w:r>
      <w:r w:rsidR="00116D94">
        <w:rPr>
          <w:lang w:val="fr-CH"/>
        </w:rPr>
        <w:t>onviennent de mettre en place</w:t>
      </w:r>
      <w:r w:rsidRPr="004324B8">
        <w:rPr>
          <w:lang w:val="fr-CH"/>
        </w:rPr>
        <w:t xml:space="preserve"> une plateforme électronique d’information, avec un accès sécurisé</w:t>
      </w:r>
      <w:r w:rsidRPr="007324B4">
        <w:rPr>
          <w:lang w:val="fr-CH"/>
        </w:rPr>
        <w:t xml:space="preserve"> et personnalisable (système de mot de passe)</w:t>
      </w:r>
      <w:r>
        <w:rPr>
          <w:lang w:val="fr-CH"/>
        </w:rPr>
        <w:t>,</w:t>
      </w:r>
      <w:r w:rsidRPr="007324B4">
        <w:rPr>
          <w:lang w:val="fr-CH"/>
        </w:rPr>
        <w:t xml:space="preserve"> pour</w:t>
      </w:r>
      <w:r>
        <w:rPr>
          <w:lang w:val="fr-CH"/>
        </w:rPr>
        <w:t xml:space="preserve"> </w:t>
      </w:r>
      <w:r w:rsidRPr="007324B4">
        <w:rPr>
          <w:lang w:val="fr-CH"/>
        </w:rPr>
        <w:t>le dépôt de documents et dans le but d’un échange efficace de ces documents</w:t>
      </w:r>
      <w:r w:rsidR="001E7437" w:rsidRPr="007324B4">
        <w:rPr>
          <w:lang w:val="fr-CH"/>
        </w:rPr>
        <w:t>,</w:t>
      </w:r>
      <w:r>
        <w:rPr>
          <w:lang w:val="fr-CH"/>
        </w:rPr>
        <w:t xml:space="preserve"> et ainsi d’assurer le même niveau d’information pour toutes les parties impliquées (</w:t>
      </w:r>
      <w:r w:rsidRPr="00704B39">
        <w:rPr>
          <w:u w:val="single"/>
          <w:lang w:val="fr-CH"/>
        </w:rPr>
        <w:t>data room</w:t>
      </w:r>
      <w:r>
        <w:rPr>
          <w:lang w:val="fr-CH"/>
        </w:rPr>
        <w:t>).</w:t>
      </w:r>
    </w:p>
    <w:p w14:paraId="4D8DEB4E" w14:textId="5282403B" w:rsidR="00B60344" w:rsidRPr="00B60344" w:rsidRDefault="00B60344" w:rsidP="00B60344">
      <w:pPr>
        <w:pStyle w:val="ACCorpsCE"/>
        <w:rPr>
          <w:lang w:val="fr-CH"/>
        </w:rPr>
      </w:pPr>
      <w:r w:rsidRPr="00B60344">
        <w:rPr>
          <w:lang w:val="fr-CH"/>
        </w:rPr>
        <w:t xml:space="preserve">L'échange de données qui a lieu dans le cadre du présent projet </w:t>
      </w:r>
      <w:r w:rsidR="00E62643">
        <w:rPr>
          <w:lang w:val="fr-CH"/>
        </w:rPr>
        <w:t>« </w:t>
      </w:r>
      <w:r w:rsidR="00DF3567" w:rsidRPr="00DF3567">
        <w:rPr>
          <w:lang w:val="fr-CH"/>
        </w:rPr>
        <w:t xml:space="preserve">Clarification retour </w:t>
      </w:r>
      <w:proofErr w:type="spellStart"/>
      <w:r w:rsidR="00441D74">
        <w:rPr>
          <w:highlight w:val="yellow"/>
          <w:lang w:val="fr-CH"/>
        </w:rPr>
        <w:t>XXXNomAménagementHydroélectrique</w:t>
      </w:r>
      <w:proofErr w:type="spellEnd"/>
      <w:r w:rsidR="00E62643">
        <w:rPr>
          <w:lang w:val="fr-CH"/>
        </w:rPr>
        <w:t> »</w:t>
      </w:r>
      <w:r w:rsidRPr="00B60344">
        <w:rPr>
          <w:lang w:val="fr-CH"/>
        </w:rPr>
        <w:t xml:space="preserve">, mais en particulier aussi les documents </w:t>
      </w:r>
      <w:r w:rsidR="00DF3567">
        <w:rPr>
          <w:lang w:val="fr-CH"/>
        </w:rPr>
        <w:t>de l’espace électronique</w:t>
      </w:r>
      <w:r w:rsidRPr="00B60344">
        <w:rPr>
          <w:lang w:val="fr-CH"/>
        </w:rPr>
        <w:t xml:space="preserve"> de données susmentionné, contiennent des informations confidentielles au sens du présent accord, qui concernent notamment l'ex</w:t>
      </w:r>
      <w:r w:rsidR="00443380">
        <w:rPr>
          <w:lang w:val="fr-CH"/>
        </w:rPr>
        <w:t xml:space="preserve">istence et l'exploitation de l’aménagement </w:t>
      </w:r>
      <w:r w:rsidRPr="00B60344">
        <w:rPr>
          <w:lang w:val="fr-CH"/>
        </w:rPr>
        <w:t xml:space="preserve">hydroélectrique, l'utilisation de l'énergie produite par celle-ci et les sociétés hydroélectriques (actionnaires) concernées. </w:t>
      </w:r>
    </w:p>
    <w:p w14:paraId="6EAB623A" w14:textId="07A3415D" w:rsidR="00DF3567" w:rsidRPr="00DF3567" w:rsidRDefault="00DF3567" w:rsidP="008C5517">
      <w:pPr>
        <w:pStyle w:val="ACCorpsCE"/>
        <w:rPr>
          <w:lang w:val="fr-CH"/>
        </w:rPr>
      </w:pPr>
      <w:r w:rsidRPr="00DF3567">
        <w:rPr>
          <w:lang w:val="fr-CH"/>
        </w:rPr>
        <w:t xml:space="preserve">En ce sens, les parties </w:t>
      </w:r>
      <w:r>
        <w:rPr>
          <w:lang w:val="fr-CH"/>
        </w:rPr>
        <w:t>liées à cette convention</w:t>
      </w:r>
      <w:r w:rsidRPr="00DF3567">
        <w:rPr>
          <w:lang w:val="fr-CH"/>
        </w:rPr>
        <w:t xml:space="preserve"> souhaitent définir les éléments</w:t>
      </w:r>
      <w:r w:rsidR="00AB3601">
        <w:rPr>
          <w:lang w:val="fr-CH"/>
        </w:rPr>
        <w:t xml:space="preserve"> </w:t>
      </w:r>
      <w:r w:rsidR="00AB3601" w:rsidRPr="00DF3567">
        <w:rPr>
          <w:lang w:val="fr-CH"/>
        </w:rPr>
        <w:t>essentiels</w:t>
      </w:r>
      <w:r w:rsidRPr="00DF3567">
        <w:rPr>
          <w:lang w:val="fr-CH"/>
        </w:rPr>
        <w:t xml:space="preserve"> et conditions </w:t>
      </w:r>
      <w:r w:rsidR="00AB3601">
        <w:rPr>
          <w:lang w:val="fr-CH"/>
        </w:rPr>
        <w:t>suivant</w:t>
      </w:r>
      <w:r w:rsidRPr="00DF3567">
        <w:rPr>
          <w:lang w:val="fr-CH"/>
        </w:rPr>
        <w:t xml:space="preserve"> lesquels, dans le cadre du présent projet, elles utiliseront et conserveront des informations confidentielles et autoriseront leur utilisation </w:t>
      </w:r>
      <w:r w:rsidR="00AB3601">
        <w:rPr>
          <w:lang w:val="fr-CH"/>
        </w:rPr>
        <w:t>réciproque</w:t>
      </w:r>
      <w:r w:rsidRPr="00DF3567">
        <w:rPr>
          <w:lang w:val="fr-CH"/>
        </w:rPr>
        <w:t>.</w:t>
      </w:r>
    </w:p>
    <w:p w14:paraId="392E61A6" w14:textId="77777777" w:rsidR="00B03DE3" w:rsidRPr="00DF3567" w:rsidRDefault="00B03DE3" w:rsidP="008C5517">
      <w:pPr>
        <w:pStyle w:val="ACCorpsCE"/>
        <w:rPr>
          <w:lang w:val="fr-CH"/>
        </w:rPr>
      </w:pPr>
    </w:p>
    <w:p w14:paraId="4364FB91" w14:textId="24EDBE66" w:rsidR="00836733" w:rsidRPr="00196904" w:rsidRDefault="00196904" w:rsidP="008C5517">
      <w:pPr>
        <w:pStyle w:val="ACCorpsCEGras"/>
        <w:rPr>
          <w:lang w:val="fr-CH"/>
        </w:rPr>
      </w:pPr>
      <w:r w:rsidRPr="00196904">
        <w:rPr>
          <w:lang w:val="fr-CH"/>
        </w:rPr>
        <w:t>Article</w:t>
      </w:r>
      <w:r w:rsidR="00836733" w:rsidRPr="00196904">
        <w:rPr>
          <w:lang w:val="fr-CH"/>
        </w:rPr>
        <w:t xml:space="preserve"> </w:t>
      </w:r>
      <w:r w:rsidR="007F1FC9" w:rsidRPr="00196904">
        <w:rPr>
          <w:lang w:val="fr-CH"/>
        </w:rPr>
        <w:t>1</w:t>
      </w:r>
      <w:r w:rsidR="00B03DE3" w:rsidRPr="00196904">
        <w:rPr>
          <w:lang w:val="fr-CH"/>
        </w:rPr>
        <w:t xml:space="preserve"> </w:t>
      </w:r>
      <w:r w:rsidRPr="00196904">
        <w:rPr>
          <w:lang w:val="fr-CH"/>
        </w:rPr>
        <w:t>Objet</w:t>
      </w:r>
    </w:p>
    <w:p w14:paraId="6DB72ABD" w14:textId="7872BA9F" w:rsidR="00196904" w:rsidRPr="00196904" w:rsidRDefault="00196904" w:rsidP="008C5517">
      <w:pPr>
        <w:pStyle w:val="ACCorpsCE"/>
        <w:rPr>
          <w:lang w:val="fr-CH"/>
        </w:rPr>
      </w:pPr>
      <w:r w:rsidRPr="00196904">
        <w:rPr>
          <w:lang w:val="fr-CH"/>
        </w:rPr>
        <w:t xml:space="preserve">La présente convention a pour objet d'assurer la protection des informations confidentielles, telles que définies à l'article 2, échangées dans le cadre du projet précisé dans l'introduction ou stockées dans la data room </w:t>
      </w:r>
      <w:r>
        <w:rPr>
          <w:lang w:val="fr-CH"/>
        </w:rPr>
        <w:t>mentionnée</w:t>
      </w:r>
      <w:r w:rsidRPr="00196904">
        <w:rPr>
          <w:lang w:val="fr-CH"/>
        </w:rPr>
        <w:t xml:space="preserve"> ci-dessus.</w:t>
      </w:r>
    </w:p>
    <w:p w14:paraId="52665179" w14:textId="77777777" w:rsidR="002F7133" w:rsidRPr="00196904" w:rsidRDefault="002F7133" w:rsidP="007F1FC9">
      <w:pPr>
        <w:pStyle w:val="ACCorpsCEGras"/>
        <w:rPr>
          <w:lang w:val="fr-CH"/>
        </w:rPr>
      </w:pPr>
    </w:p>
    <w:p w14:paraId="3A507349" w14:textId="079A0DC2" w:rsidR="007F1FC9" w:rsidRPr="00196904" w:rsidRDefault="00196904" w:rsidP="007F1FC9">
      <w:pPr>
        <w:pStyle w:val="ACCorpsCEGras"/>
        <w:rPr>
          <w:lang w:val="fr-CH"/>
        </w:rPr>
      </w:pPr>
      <w:r w:rsidRPr="00196904">
        <w:rPr>
          <w:lang w:val="fr-CH"/>
        </w:rPr>
        <w:t>Article</w:t>
      </w:r>
      <w:r w:rsidR="007F1FC9" w:rsidRPr="00196904">
        <w:rPr>
          <w:lang w:val="fr-CH"/>
        </w:rPr>
        <w:t xml:space="preserve"> 2</w:t>
      </w:r>
      <w:r w:rsidR="00865E8C" w:rsidRPr="00196904">
        <w:rPr>
          <w:lang w:val="fr-CH"/>
        </w:rPr>
        <w:t xml:space="preserve"> </w:t>
      </w:r>
      <w:r w:rsidRPr="00196904">
        <w:rPr>
          <w:lang w:val="fr-CH"/>
        </w:rPr>
        <w:t>Modalités/Termes</w:t>
      </w:r>
    </w:p>
    <w:p w14:paraId="3B6399AD" w14:textId="25171AF4" w:rsidR="002F7133" w:rsidRPr="00196904" w:rsidRDefault="00196904" w:rsidP="00865E8C">
      <w:pPr>
        <w:pStyle w:val="ACCorpsCE"/>
        <w:rPr>
          <w:lang w:val="fr-CH"/>
        </w:rPr>
      </w:pPr>
      <w:r w:rsidRPr="00196904">
        <w:rPr>
          <w:lang w:val="fr-CH"/>
        </w:rPr>
        <w:t>Aux fins du présent accord, on entend par les termes suivants</w:t>
      </w:r>
      <w:r w:rsidR="002F7133" w:rsidRPr="00196904">
        <w:rPr>
          <w:lang w:val="fr-CH"/>
        </w:rPr>
        <w:t>:</w:t>
      </w:r>
    </w:p>
    <w:p w14:paraId="770B59BC" w14:textId="04BDB9EB" w:rsidR="00865E8C" w:rsidRPr="00196904" w:rsidRDefault="00196904" w:rsidP="00865E8C">
      <w:pPr>
        <w:pStyle w:val="ACCorpsCE"/>
        <w:rPr>
          <w:u w:val="single"/>
          <w:lang w:val="fr-CH"/>
        </w:rPr>
      </w:pPr>
      <w:r w:rsidRPr="00196904">
        <w:rPr>
          <w:u w:val="single"/>
          <w:lang w:val="fr-CH"/>
        </w:rPr>
        <w:t>Projet</w:t>
      </w:r>
    </w:p>
    <w:p w14:paraId="097E83FA" w14:textId="7D34D0A6" w:rsidR="00865E8C" w:rsidRPr="00196904" w:rsidRDefault="00196904" w:rsidP="00865E8C">
      <w:pPr>
        <w:pStyle w:val="ACCorpsCE"/>
        <w:rPr>
          <w:lang w:val="fr-CH"/>
        </w:rPr>
      </w:pPr>
      <w:r w:rsidRPr="00196904">
        <w:rPr>
          <w:lang w:val="fr-CH"/>
        </w:rPr>
        <w:t>Projet tel que décrit dans l’introduction</w:t>
      </w:r>
      <w:r w:rsidR="004D00EF" w:rsidRPr="00196904">
        <w:rPr>
          <w:lang w:val="fr-CH"/>
        </w:rPr>
        <w:t>.</w:t>
      </w:r>
      <w:r w:rsidR="00865E8C" w:rsidRPr="00196904">
        <w:rPr>
          <w:lang w:val="fr-CH"/>
        </w:rPr>
        <w:t xml:space="preserve"> </w:t>
      </w:r>
    </w:p>
    <w:p w14:paraId="5599B8E7" w14:textId="614CEC9D" w:rsidR="00C01F21" w:rsidRPr="00196904" w:rsidRDefault="00196904" w:rsidP="00865E8C">
      <w:pPr>
        <w:pStyle w:val="ACCorpsCE"/>
        <w:rPr>
          <w:u w:val="single"/>
          <w:lang w:val="fr-CH"/>
        </w:rPr>
      </w:pPr>
      <w:r w:rsidRPr="00196904">
        <w:rPr>
          <w:u w:val="single"/>
          <w:lang w:val="fr-CH"/>
        </w:rPr>
        <w:t>Partenaire</w:t>
      </w:r>
    </w:p>
    <w:p w14:paraId="3EE8EC0B" w14:textId="630B0BFE" w:rsidR="00196904" w:rsidRDefault="007F0AE6" w:rsidP="007F1FC9">
      <w:pPr>
        <w:pStyle w:val="ACCorpsCE"/>
        <w:rPr>
          <w:lang w:val="fr-CH"/>
        </w:rPr>
      </w:pPr>
      <w:r w:rsidRPr="007F0AE6">
        <w:rPr>
          <w:lang w:val="fr-CH"/>
        </w:rPr>
        <w:t>Toute personne ou entité qui contrôle directem</w:t>
      </w:r>
      <w:r>
        <w:rPr>
          <w:lang w:val="fr-CH"/>
        </w:rPr>
        <w:t xml:space="preserve">ent ou indirectement une partie, </w:t>
      </w:r>
      <w:r w:rsidRPr="007F0AE6">
        <w:rPr>
          <w:lang w:val="fr-CH"/>
        </w:rPr>
        <w:t>ou qui est directement ou indirectement contrôlée par une partie</w:t>
      </w:r>
      <w:r w:rsidR="00196904" w:rsidRPr="00196904">
        <w:rPr>
          <w:lang w:val="fr-CH"/>
        </w:rPr>
        <w:t>. Il s'agit, par exemple, des employés d'une partie ou des consultants et experts mandatés par elle.</w:t>
      </w:r>
    </w:p>
    <w:p w14:paraId="68C2786A" w14:textId="0B830A8D" w:rsidR="00865E8C" w:rsidRPr="00196904" w:rsidRDefault="008B24FF" w:rsidP="007F1FC9">
      <w:pPr>
        <w:pStyle w:val="ACCorpsCE"/>
        <w:rPr>
          <w:u w:val="single"/>
          <w:lang w:val="fr-CH"/>
        </w:rPr>
      </w:pPr>
      <w:r>
        <w:rPr>
          <w:u w:val="single"/>
          <w:lang w:val="fr-CH"/>
        </w:rPr>
        <w:t>Informations confidentielles</w:t>
      </w:r>
    </w:p>
    <w:p w14:paraId="373786E7" w14:textId="5CD5117E" w:rsidR="009E2FD3" w:rsidRDefault="009E2FD3" w:rsidP="009E2FD3">
      <w:pPr>
        <w:pStyle w:val="ACCorpsCE"/>
        <w:rPr>
          <w:lang w:val="fr-CH"/>
        </w:rPr>
      </w:pPr>
      <w:r w:rsidRPr="003B7DE6">
        <w:rPr>
          <w:lang w:val="fr-CH"/>
        </w:rPr>
        <w:t>Toute information de quelque nature que ce soit (</w:t>
      </w:r>
      <w:r w:rsidR="00A50BE6" w:rsidRPr="003B7DE6">
        <w:rPr>
          <w:lang w:val="fr-CH"/>
        </w:rPr>
        <w:t>p.ex.</w:t>
      </w:r>
      <w:r w:rsidRPr="003B7DE6">
        <w:rPr>
          <w:lang w:val="fr-CH"/>
        </w:rPr>
        <w:t xml:space="preserve"> des rapports, des présentations, des calculs, des plan</w:t>
      </w:r>
      <w:r w:rsidR="003B7DE6" w:rsidRPr="003B7DE6">
        <w:rPr>
          <w:lang w:val="fr-CH"/>
        </w:rPr>
        <w:t>s</w:t>
      </w:r>
      <w:r w:rsidRPr="003B7DE6">
        <w:rPr>
          <w:lang w:val="fr-CH"/>
        </w:rPr>
        <w:t xml:space="preserve"> ainsi que des</w:t>
      </w:r>
      <w:r w:rsidRPr="009E2FD3">
        <w:rPr>
          <w:lang w:val="fr-CH"/>
        </w:rPr>
        <w:t xml:space="preserve"> analyses, des études, etc. qui en découlent) sous quelque forme que ce soit (</w:t>
      </w:r>
      <w:r w:rsidR="00A50BE6">
        <w:rPr>
          <w:lang w:val="fr-CH"/>
        </w:rPr>
        <w:t>p.ex.</w:t>
      </w:r>
      <w:r w:rsidRPr="009E2FD3">
        <w:rPr>
          <w:lang w:val="fr-CH"/>
        </w:rPr>
        <w:t xml:space="preserve"> sur papier ou numériquement) qui a un lien direct ou indirect avec les </w:t>
      </w:r>
      <w:r w:rsidR="00A50BE6">
        <w:rPr>
          <w:lang w:val="fr-CH"/>
        </w:rPr>
        <w:t>p</w:t>
      </w:r>
      <w:r w:rsidRPr="009E2FD3">
        <w:rPr>
          <w:lang w:val="fr-CH"/>
        </w:rPr>
        <w:t xml:space="preserve">arties, les </w:t>
      </w:r>
      <w:r w:rsidR="00A50BE6">
        <w:rPr>
          <w:lang w:val="fr-CH"/>
        </w:rPr>
        <w:t>p</w:t>
      </w:r>
      <w:r w:rsidRPr="009E2FD3">
        <w:rPr>
          <w:lang w:val="fr-CH"/>
        </w:rPr>
        <w:t xml:space="preserve">artenaires et le </w:t>
      </w:r>
      <w:r w:rsidR="00A50BE6">
        <w:rPr>
          <w:lang w:val="fr-CH"/>
        </w:rPr>
        <w:t>p</w:t>
      </w:r>
      <w:r w:rsidRPr="009E2FD3">
        <w:rPr>
          <w:lang w:val="fr-CH"/>
        </w:rPr>
        <w:t xml:space="preserve">rojet et qui a été communiquée par une </w:t>
      </w:r>
      <w:r w:rsidR="00A50BE6">
        <w:rPr>
          <w:lang w:val="fr-CH"/>
        </w:rPr>
        <w:t>p</w:t>
      </w:r>
      <w:r w:rsidRPr="009E2FD3">
        <w:rPr>
          <w:lang w:val="fr-CH"/>
        </w:rPr>
        <w:t xml:space="preserve">artie ou un </w:t>
      </w:r>
      <w:r w:rsidR="00A50BE6">
        <w:rPr>
          <w:lang w:val="fr-CH"/>
        </w:rPr>
        <w:t>p</w:t>
      </w:r>
      <w:r w:rsidRPr="009E2FD3">
        <w:rPr>
          <w:lang w:val="fr-CH"/>
        </w:rPr>
        <w:t xml:space="preserve">artenaire comme étant confidentielle, quelle que soit la forme respective et que la communication ait eu lieu avant ou après la signature du présent </w:t>
      </w:r>
      <w:r w:rsidR="00A50BE6">
        <w:rPr>
          <w:lang w:val="fr-CH"/>
        </w:rPr>
        <w:t>a</w:t>
      </w:r>
      <w:r w:rsidRPr="009E2FD3">
        <w:rPr>
          <w:lang w:val="fr-CH"/>
        </w:rPr>
        <w:t xml:space="preserve">ccord. </w:t>
      </w:r>
      <w:r w:rsidR="00A50BE6" w:rsidRPr="00A50BE6">
        <w:rPr>
          <w:lang w:val="fr-CH"/>
        </w:rPr>
        <w:t xml:space="preserve">Les informations disponibles dans </w:t>
      </w:r>
      <w:r w:rsidR="00DC5F66">
        <w:rPr>
          <w:lang w:val="fr-CH"/>
        </w:rPr>
        <w:t>la data room</w:t>
      </w:r>
      <w:r w:rsidR="00A50BE6" w:rsidRPr="00A50BE6">
        <w:rPr>
          <w:lang w:val="fr-CH"/>
        </w:rPr>
        <w:t xml:space="preserve"> sont en principe des informations confidentielles. Ceci sous réserve des exceptions énoncées à l'article 4.</w:t>
      </w:r>
    </w:p>
    <w:p w14:paraId="750CFDBD" w14:textId="761ABB78" w:rsidR="00EC617E" w:rsidRDefault="00EC617E" w:rsidP="009E2FD3">
      <w:pPr>
        <w:pStyle w:val="ACCorpsCE"/>
        <w:rPr>
          <w:lang w:val="fr-CH"/>
        </w:rPr>
      </w:pPr>
    </w:p>
    <w:p w14:paraId="7A96EBFE" w14:textId="6225749D" w:rsidR="00EC617E" w:rsidRDefault="00EC617E" w:rsidP="009E2FD3">
      <w:pPr>
        <w:pStyle w:val="ACCorpsCE"/>
        <w:rPr>
          <w:lang w:val="fr-CH"/>
        </w:rPr>
      </w:pPr>
    </w:p>
    <w:p w14:paraId="51F78A6B" w14:textId="77777777" w:rsidR="00EC617E" w:rsidRPr="009E2FD3" w:rsidRDefault="00EC617E" w:rsidP="009E2FD3">
      <w:pPr>
        <w:pStyle w:val="ACCorpsCE"/>
        <w:rPr>
          <w:lang w:val="fr-CH"/>
        </w:rPr>
      </w:pPr>
    </w:p>
    <w:p w14:paraId="2A0BCC51" w14:textId="375FA5C0" w:rsidR="00B803EA" w:rsidRPr="00A50BE6" w:rsidRDefault="00A50BE6" w:rsidP="00B803EA">
      <w:pPr>
        <w:pStyle w:val="ACCorpsCE"/>
        <w:rPr>
          <w:u w:val="single"/>
          <w:lang w:val="fr-CH"/>
        </w:rPr>
      </w:pPr>
      <w:r w:rsidRPr="00A50BE6">
        <w:rPr>
          <w:u w:val="single"/>
          <w:lang w:val="fr-CH"/>
        </w:rPr>
        <w:t>Data</w:t>
      </w:r>
      <w:r w:rsidR="00DC5F66">
        <w:rPr>
          <w:u w:val="single"/>
          <w:lang w:val="fr-CH"/>
        </w:rPr>
        <w:t xml:space="preserve"> room</w:t>
      </w:r>
    </w:p>
    <w:p w14:paraId="61D7A793" w14:textId="77777777" w:rsidR="00247F69" w:rsidRDefault="00A50BE6" w:rsidP="007F1FC9">
      <w:pPr>
        <w:pStyle w:val="ACCorpsCE"/>
        <w:rPr>
          <w:lang w:val="fr-CH"/>
        </w:rPr>
      </w:pPr>
      <w:r w:rsidRPr="00A50BE6">
        <w:rPr>
          <w:lang w:val="fr-CH"/>
        </w:rPr>
        <w:t>Espace d'information accessible à toutes les parties et à tous les partenaires par un accès électronique (système de mots de passe) pour le dépôt et l'échange d'informations nécessaires et utiles à la mise en œuvre du projet. Chaque partie et partenaire est responsable de l'utilisation prudente de son nom d'utilisateur et de son mot de passe.</w:t>
      </w:r>
    </w:p>
    <w:p w14:paraId="184C975F" w14:textId="3CE97E39" w:rsidR="00F33CB9" w:rsidRPr="00A50BE6" w:rsidRDefault="00247F69" w:rsidP="007F1FC9">
      <w:pPr>
        <w:pStyle w:val="ACCorpsCE"/>
        <w:rPr>
          <w:u w:val="single"/>
          <w:lang w:val="fr-CH"/>
        </w:rPr>
      </w:pPr>
      <w:r>
        <w:rPr>
          <w:u w:val="single"/>
          <w:lang w:val="fr-CH"/>
        </w:rPr>
        <w:t>Propriétaire de l’information</w:t>
      </w:r>
    </w:p>
    <w:p w14:paraId="3D9CEBDD" w14:textId="79ABAE66" w:rsidR="009B114D" w:rsidRDefault="00247F69" w:rsidP="007F1FC9">
      <w:pPr>
        <w:pStyle w:val="ACCorpsCE"/>
        <w:rPr>
          <w:lang w:val="fr-CH"/>
        </w:rPr>
      </w:pPr>
      <w:r w:rsidRPr="00247F69">
        <w:rPr>
          <w:lang w:val="fr-CH"/>
        </w:rPr>
        <w:t>Aux fins du présent accord, le nom de la partie ayant un intérêt à se conformer à l'obligation énoncée à l'article 3 en ce qui concerne un élément d'information particulier mis à disposition pour la mise en œuvre du présent projet, notamment parce que l'information a été élaborée par elle.</w:t>
      </w:r>
    </w:p>
    <w:p w14:paraId="4A4E8840" w14:textId="77777777" w:rsidR="00247F69" w:rsidRPr="00247F69" w:rsidRDefault="00247F69" w:rsidP="007F1FC9">
      <w:pPr>
        <w:pStyle w:val="ACCorpsCE"/>
        <w:rPr>
          <w:lang w:val="fr-CH"/>
        </w:rPr>
      </w:pPr>
    </w:p>
    <w:p w14:paraId="4811618A" w14:textId="754926DE" w:rsidR="009B114D" w:rsidRPr="00247F69" w:rsidRDefault="00247F69" w:rsidP="00CD136A">
      <w:pPr>
        <w:pStyle w:val="ACCorpsCEGras"/>
        <w:rPr>
          <w:lang w:val="fr-CH"/>
        </w:rPr>
      </w:pPr>
      <w:r w:rsidRPr="00247F69">
        <w:rPr>
          <w:lang w:val="fr-CH"/>
        </w:rPr>
        <w:t>Article</w:t>
      </w:r>
      <w:r w:rsidR="009B114D" w:rsidRPr="00247F69">
        <w:rPr>
          <w:lang w:val="fr-CH"/>
        </w:rPr>
        <w:t xml:space="preserve"> 3 </w:t>
      </w:r>
      <w:r w:rsidRPr="00247F69">
        <w:rPr>
          <w:lang w:val="fr-CH"/>
        </w:rPr>
        <w:t>Engagement</w:t>
      </w:r>
    </w:p>
    <w:p w14:paraId="356FDA4A" w14:textId="77777777" w:rsidR="00247F69" w:rsidRDefault="00247F69" w:rsidP="007F1FC9">
      <w:pPr>
        <w:pStyle w:val="ACCorpsCE"/>
        <w:rPr>
          <w:lang w:val="fr-CH"/>
        </w:rPr>
      </w:pPr>
      <w:r w:rsidRPr="00247F69">
        <w:rPr>
          <w:lang w:val="fr-CH"/>
        </w:rPr>
        <w:t>Chaque partie (</w:t>
      </w:r>
      <w:r>
        <w:rPr>
          <w:lang w:val="fr-CH"/>
        </w:rPr>
        <w:t>p</w:t>
      </w:r>
      <w:r w:rsidRPr="00247F69">
        <w:rPr>
          <w:lang w:val="fr-CH"/>
        </w:rPr>
        <w:t>artenaire) s'engage à prendre toutes les dispositions nécessaires pour protéger toutes les informations confidentielles et à traiter ces informations comme s'il s'agissait de ses propres informations confidentielles.</w:t>
      </w:r>
    </w:p>
    <w:p w14:paraId="41081AAE" w14:textId="59F4D63D" w:rsidR="00247F69" w:rsidRDefault="00247F69" w:rsidP="007F1FC9">
      <w:pPr>
        <w:pStyle w:val="ACCorpsCE"/>
        <w:rPr>
          <w:lang w:val="fr-CH"/>
        </w:rPr>
      </w:pPr>
      <w:r w:rsidRPr="00247F69">
        <w:rPr>
          <w:lang w:val="fr-CH"/>
        </w:rPr>
        <w:t>Chaque partie (</w:t>
      </w:r>
      <w:r>
        <w:rPr>
          <w:lang w:val="fr-CH"/>
        </w:rPr>
        <w:t>p</w:t>
      </w:r>
      <w:r w:rsidRPr="00247F69">
        <w:rPr>
          <w:lang w:val="fr-CH"/>
        </w:rPr>
        <w:t xml:space="preserve">artenaire) s'engage spécifiquement à ne pas divulguer d'informations confidentielles, à qui que ce soit et sous quelque forme que ce soit, sans le consentement du propriétaire </w:t>
      </w:r>
      <w:r>
        <w:rPr>
          <w:lang w:val="fr-CH"/>
        </w:rPr>
        <w:t>des</w:t>
      </w:r>
      <w:r w:rsidRPr="00247F69">
        <w:rPr>
          <w:lang w:val="fr-CH"/>
        </w:rPr>
        <w:t xml:space="preserve"> informations. </w:t>
      </w:r>
    </w:p>
    <w:p w14:paraId="6432DFEA" w14:textId="2F7E2343" w:rsidR="004432BB" w:rsidRDefault="00247F69" w:rsidP="007F1FC9">
      <w:pPr>
        <w:pStyle w:val="ACCorpsCE"/>
        <w:rPr>
          <w:lang w:val="fr-CH"/>
        </w:rPr>
      </w:pPr>
      <w:r w:rsidRPr="00247F69">
        <w:rPr>
          <w:lang w:val="fr-CH"/>
        </w:rPr>
        <w:t>En particulier, chaque partie (</w:t>
      </w:r>
      <w:r>
        <w:rPr>
          <w:lang w:val="fr-CH"/>
        </w:rPr>
        <w:t>p</w:t>
      </w:r>
      <w:r w:rsidRPr="00247F69">
        <w:rPr>
          <w:lang w:val="fr-CH"/>
        </w:rPr>
        <w:t xml:space="preserve">artenaire) s'engage à ne pas utiliser les </w:t>
      </w:r>
      <w:r>
        <w:rPr>
          <w:lang w:val="fr-CH"/>
        </w:rPr>
        <w:t>i</w:t>
      </w:r>
      <w:r w:rsidRPr="00247F69">
        <w:rPr>
          <w:lang w:val="fr-CH"/>
        </w:rPr>
        <w:t xml:space="preserve">nformations </w:t>
      </w:r>
      <w:r>
        <w:rPr>
          <w:lang w:val="fr-CH"/>
        </w:rPr>
        <w:t>c</w:t>
      </w:r>
      <w:r w:rsidRPr="00247F69">
        <w:rPr>
          <w:lang w:val="fr-CH"/>
        </w:rPr>
        <w:t xml:space="preserve">onfidentielles à d'autres fins que le présent </w:t>
      </w:r>
      <w:r>
        <w:rPr>
          <w:lang w:val="fr-CH"/>
        </w:rPr>
        <w:t>p</w:t>
      </w:r>
      <w:r w:rsidRPr="00247F69">
        <w:rPr>
          <w:lang w:val="fr-CH"/>
        </w:rPr>
        <w:t>rojet ou à les utiliser à d'autres fins commerciales ou autres, ni à les utiliser d'une manière qui causerait des dommages à une autre partie.</w:t>
      </w:r>
    </w:p>
    <w:p w14:paraId="151B871A" w14:textId="77777777" w:rsidR="00247F69" w:rsidRPr="00247F69" w:rsidRDefault="00247F69" w:rsidP="007F1FC9">
      <w:pPr>
        <w:pStyle w:val="ACCorpsCE"/>
        <w:rPr>
          <w:lang w:val="fr-CH"/>
        </w:rPr>
      </w:pPr>
    </w:p>
    <w:p w14:paraId="0EC4F74B" w14:textId="19EBA8D1" w:rsidR="004432BB" w:rsidRPr="007C60D8" w:rsidRDefault="00247F69" w:rsidP="005A3DAF">
      <w:pPr>
        <w:pStyle w:val="ACCorpsCEGras"/>
        <w:rPr>
          <w:lang w:val="fr-CH"/>
        </w:rPr>
      </w:pPr>
      <w:r w:rsidRPr="007C60D8">
        <w:rPr>
          <w:lang w:val="fr-CH"/>
        </w:rPr>
        <w:t>Article</w:t>
      </w:r>
      <w:r w:rsidR="005A3DAF" w:rsidRPr="007C60D8">
        <w:rPr>
          <w:lang w:val="fr-CH"/>
        </w:rPr>
        <w:t xml:space="preserve"> 4 </w:t>
      </w:r>
      <w:r w:rsidRPr="007C60D8">
        <w:rPr>
          <w:lang w:val="fr-CH"/>
        </w:rPr>
        <w:t>Exceptions</w:t>
      </w:r>
    </w:p>
    <w:p w14:paraId="2AE0F25E" w14:textId="77777777" w:rsidR="00247F69" w:rsidRPr="007C60D8" w:rsidRDefault="00247F69" w:rsidP="007F1FC9">
      <w:pPr>
        <w:pStyle w:val="ACCorpsCE"/>
        <w:rPr>
          <w:lang w:val="fr-CH"/>
        </w:rPr>
      </w:pPr>
      <w:r w:rsidRPr="007C60D8">
        <w:rPr>
          <w:lang w:val="fr-CH"/>
        </w:rPr>
        <w:t xml:space="preserve">L'obligation de confidentialité prévue à l'article 3 ne s'applique pas aux informations, </w:t>
      </w:r>
    </w:p>
    <w:p w14:paraId="33327C19" w14:textId="12C514B6" w:rsidR="00247F69" w:rsidRDefault="005A3DAF" w:rsidP="007F1FC9">
      <w:pPr>
        <w:pStyle w:val="ACCorpsCE"/>
        <w:rPr>
          <w:lang w:val="fr-CH"/>
        </w:rPr>
      </w:pPr>
      <w:r w:rsidRPr="00247F69">
        <w:rPr>
          <w:lang w:val="fr-CH"/>
        </w:rPr>
        <w:t xml:space="preserve">(1) </w:t>
      </w:r>
      <w:r w:rsidR="00247F69" w:rsidRPr="00247F69">
        <w:rPr>
          <w:lang w:val="fr-CH"/>
        </w:rPr>
        <w:t>qui faisai</w:t>
      </w:r>
      <w:r w:rsidR="00904097">
        <w:rPr>
          <w:lang w:val="fr-CH"/>
        </w:rPr>
        <w:t>en</w:t>
      </w:r>
      <w:r w:rsidR="00247F69" w:rsidRPr="00247F69">
        <w:rPr>
          <w:lang w:val="fr-CH"/>
        </w:rPr>
        <w:t>t déjà p</w:t>
      </w:r>
      <w:r w:rsidR="00904097">
        <w:rPr>
          <w:lang w:val="fr-CH"/>
        </w:rPr>
        <w:t>artie du domaine public avant leur</w:t>
      </w:r>
      <w:r w:rsidR="00247F69" w:rsidRPr="00247F69">
        <w:rPr>
          <w:lang w:val="fr-CH"/>
        </w:rPr>
        <w:t xml:space="preserve"> communication par une partie (</w:t>
      </w:r>
      <w:r w:rsidR="00247F69">
        <w:rPr>
          <w:lang w:val="fr-CH"/>
        </w:rPr>
        <w:t>p</w:t>
      </w:r>
      <w:r w:rsidR="00247F69" w:rsidRPr="00247F69">
        <w:rPr>
          <w:lang w:val="fr-CH"/>
        </w:rPr>
        <w:t xml:space="preserve">artenaire) dans le cadre de ce projet ou qui est devenu par la suite partie du domaine public sans violation de cet accord (comme les rapports annuels publiés), </w:t>
      </w:r>
    </w:p>
    <w:p w14:paraId="4F41E263" w14:textId="5CFEC7E7" w:rsidR="005A3DAF" w:rsidRPr="00247F69" w:rsidRDefault="005A3DAF" w:rsidP="007F1FC9">
      <w:pPr>
        <w:pStyle w:val="ACCorpsCE"/>
        <w:rPr>
          <w:lang w:val="fr-CH"/>
        </w:rPr>
      </w:pPr>
      <w:r w:rsidRPr="00247F69">
        <w:rPr>
          <w:lang w:val="fr-CH"/>
        </w:rPr>
        <w:t xml:space="preserve">(2) </w:t>
      </w:r>
      <w:r w:rsidR="00904097">
        <w:rPr>
          <w:lang w:val="fr-CH"/>
        </w:rPr>
        <w:t xml:space="preserve">qui ont </w:t>
      </w:r>
      <w:r w:rsidR="00247F69" w:rsidRPr="00247F69">
        <w:rPr>
          <w:lang w:val="fr-CH"/>
        </w:rPr>
        <w:t>été communiqué</w:t>
      </w:r>
      <w:r w:rsidR="00904097">
        <w:rPr>
          <w:lang w:val="fr-CH"/>
        </w:rPr>
        <w:t>es</w:t>
      </w:r>
      <w:r w:rsidR="00247F69" w:rsidRPr="00247F69">
        <w:rPr>
          <w:lang w:val="fr-CH"/>
        </w:rPr>
        <w:t xml:space="preserve"> à une partie (partenaire) par un tiers sans obligation de confidentialité,</w:t>
      </w:r>
    </w:p>
    <w:p w14:paraId="245D865B" w14:textId="5E3E13BD" w:rsidR="00247F69" w:rsidRDefault="005A3DAF" w:rsidP="007F1FC9">
      <w:pPr>
        <w:pStyle w:val="ACCorpsCE"/>
        <w:rPr>
          <w:lang w:val="fr-CH"/>
        </w:rPr>
      </w:pPr>
      <w:r w:rsidRPr="00247F69">
        <w:rPr>
          <w:lang w:val="fr-CH"/>
        </w:rPr>
        <w:t xml:space="preserve">(3) </w:t>
      </w:r>
      <w:r w:rsidR="00247F69" w:rsidRPr="00247F69">
        <w:rPr>
          <w:lang w:val="fr-CH"/>
        </w:rPr>
        <w:t>pour lesquel</w:t>
      </w:r>
      <w:r w:rsidR="00904097">
        <w:rPr>
          <w:lang w:val="fr-CH"/>
        </w:rPr>
        <w:t>les il peut être démontré qu'elle</w:t>
      </w:r>
      <w:r w:rsidR="00247F69" w:rsidRPr="00247F69">
        <w:rPr>
          <w:lang w:val="fr-CH"/>
        </w:rPr>
        <w:t>s ont été développé</w:t>
      </w:r>
      <w:r w:rsidR="00904097">
        <w:rPr>
          <w:lang w:val="fr-CH"/>
        </w:rPr>
        <w:t>e</w:t>
      </w:r>
      <w:r w:rsidR="00247F69" w:rsidRPr="00247F69">
        <w:rPr>
          <w:lang w:val="fr-CH"/>
        </w:rPr>
        <w:t xml:space="preserve">s de manière indépendante de ce projet par une partie (partenaire) n'ayant pas accès à ces informations, </w:t>
      </w:r>
    </w:p>
    <w:p w14:paraId="304225E6" w14:textId="460D0F26" w:rsidR="00FF168D" w:rsidRDefault="00915781" w:rsidP="007F1FC9">
      <w:pPr>
        <w:pStyle w:val="ACCorpsCE"/>
        <w:rPr>
          <w:lang w:val="fr-CH"/>
        </w:rPr>
      </w:pPr>
      <w:r w:rsidRPr="00247F69">
        <w:rPr>
          <w:lang w:val="fr-CH"/>
        </w:rPr>
        <w:t xml:space="preserve">(4) </w:t>
      </w:r>
      <w:r w:rsidR="00247F69" w:rsidRPr="00247F69">
        <w:rPr>
          <w:lang w:val="fr-CH"/>
        </w:rPr>
        <w:t xml:space="preserve">à l'égard desquelles il peut être prouvé qu'il s'agit d'informations qui étaient connues d'une partie (partenaire) </w:t>
      </w:r>
      <w:bookmarkStart w:id="5" w:name="_GoBack"/>
      <w:bookmarkEnd w:id="5"/>
      <w:r w:rsidR="00247F69" w:rsidRPr="00247F69">
        <w:rPr>
          <w:lang w:val="fr-CH"/>
        </w:rPr>
        <w:t>avant leur communication par une autre partie (partenaire).</w:t>
      </w:r>
    </w:p>
    <w:p w14:paraId="7E0B120C" w14:textId="77777777" w:rsidR="00247F69" w:rsidRPr="00247F69" w:rsidRDefault="00247F69" w:rsidP="007F1FC9">
      <w:pPr>
        <w:pStyle w:val="ACCorpsCE"/>
        <w:rPr>
          <w:lang w:val="fr-CH"/>
        </w:rPr>
      </w:pPr>
    </w:p>
    <w:p w14:paraId="74B4C384" w14:textId="55F86803" w:rsidR="00FF168D" w:rsidRPr="00247F69" w:rsidRDefault="00247F69" w:rsidP="007F1FC9">
      <w:pPr>
        <w:pStyle w:val="ACCorpsCE"/>
        <w:rPr>
          <w:b/>
          <w:lang w:val="fr-CH"/>
        </w:rPr>
      </w:pPr>
      <w:r w:rsidRPr="00247F69">
        <w:rPr>
          <w:b/>
          <w:lang w:val="fr-CH"/>
        </w:rPr>
        <w:t>Article</w:t>
      </w:r>
      <w:r w:rsidR="00FF168D" w:rsidRPr="00247F69">
        <w:rPr>
          <w:b/>
          <w:lang w:val="fr-CH"/>
        </w:rPr>
        <w:t xml:space="preserve"> 5 </w:t>
      </w:r>
      <w:r w:rsidRPr="00247F69">
        <w:rPr>
          <w:b/>
          <w:lang w:val="fr-CH"/>
        </w:rPr>
        <w:t>Obligation de divulguer des informations confidentielles</w:t>
      </w:r>
    </w:p>
    <w:p w14:paraId="3126F7AB" w14:textId="77777777" w:rsidR="00222DFF" w:rsidRDefault="00222DFF" w:rsidP="007F1FC9">
      <w:pPr>
        <w:pStyle w:val="ACCorpsCE"/>
        <w:rPr>
          <w:lang w:val="fr-CH"/>
        </w:rPr>
      </w:pPr>
      <w:r w:rsidRPr="00222DFF">
        <w:rPr>
          <w:lang w:val="fr-CH"/>
        </w:rPr>
        <w:t>Si une partie (partenaire) est obligée de publier une information confidentielle en vertu d'une disposition légale ou d'un ordre officiel, elle en informe immédiatement le propriétaire de l'information afin que ce dernier puisse prendre les mesures de défense appropriées ou autoriser la publication.</w:t>
      </w:r>
    </w:p>
    <w:p w14:paraId="10D6B761" w14:textId="519FA6B9" w:rsidR="00E01CB8" w:rsidRPr="007C60D8" w:rsidRDefault="00E01CB8" w:rsidP="007F1FC9">
      <w:pPr>
        <w:pStyle w:val="ACCorpsCE"/>
        <w:rPr>
          <w:lang w:val="fr-CH"/>
        </w:rPr>
      </w:pPr>
      <w:r>
        <w:rPr>
          <w:lang w:val="fr-CH"/>
        </w:rPr>
        <w:t xml:space="preserve">Des </w:t>
      </w:r>
      <w:r w:rsidRPr="00222DFF">
        <w:rPr>
          <w:lang w:val="fr-CH"/>
        </w:rPr>
        <w:t>informations qui doivent être rendues publiques dans le cadre de procédures officielles</w:t>
      </w:r>
      <w:r w:rsidRPr="00E01CB8">
        <w:rPr>
          <w:lang w:val="fr-CH"/>
        </w:rPr>
        <w:t xml:space="preserve"> (</w:t>
      </w:r>
      <w:r w:rsidRPr="00222DFF">
        <w:rPr>
          <w:lang w:val="fr-CH"/>
        </w:rPr>
        <w:t>cf. par exemple l'art. 15 de la loi cantonale sur l'utilisation des forces hydrauliques</w:t>
      </w:r>
      <w:r w:rsidRPr="00E01CB8">
        <w:rPr>
          <w:lang w:val="fr-CH"/>
        </w:rPr>
        <w:t>) ou dont l'accès est déterminé par la loi (</w:t>
      </w:r>
      <w:r w:rsidRPr="00222DFF">
        <w:rPr>
          <w:lang w:val="fr-CH"/>
        </w:rPr>
        <w:t xml:space="preserve">cf. par exemple l'art. </w:t>
      </w:r>
      <w:r w:rsidRPr="007C60D8">
        <w:rPr>
          <w:lang w:val="fr-CH"/>
        </w:rPr>
        <w:t>20 de l'ordonnance sur l'étude d'impact sur l'environnement</w:t>
      </w:r>
      <w:r w:rsidRPr="00E01CB8">
        <w:rPr>
          <w:lang w:val="fr-CH"/>
        </w:rPr>
        <w:t>) ne s'applique pas en tant qu'informations confidentielles</w:t>
      </w:r>
      <w:r>
        <w:rPr>
          <w:lang w:val="fr-CH"/>
        </w:rPr>
        <w:t>.</w:t>
      </w:r>
    </w:p>
    <w:p w14:paraId="1B0B224A" w14:textId="77777777" w:rsidR="00222DFF" w:rsidRPr="007C60D8" w:rsidRDefault="00222DFF" w:rsidP="007F1FC9">
      <w:pPr>
        <w:pStyle w:val="ACCorpsCE"/>
        <w:rPr>
          <w:lang w:val="fr-CH"/>
        </w:rPr>
      </w:pPr>
    </w:p>
    <w:p w14:paraId="7C4E827B" w14:textId="6AA765F0" w:rsidR="00C53FDF" w:rsidRPr="00222DFF" w:rsidRDefault="00222DFF" w:rsidP="007F1FC9">
      <w:pPr>
        <w:pStyle w:val="ACCorpsCE"/>
        <w:rPr>
          <w:b/>
          <w:lang w:val="fr-CH"/>
        </w:rPr>
      </w:pPr>
      <w:r w:rsidRPr="00222DFF">
        <w:rPr>
          <w:b/>
          <w:lang w:val="fr-CH"/>
        </w:rPr>
        <w:t>Article</w:t>
      </w:r>
      <w:r w:rsidR="00C53FDF" w:rsidRPr="00222DFF">
        <w:rPr>
          <w:b/>
          <w:lang w:val="fr-CH"/>
        </w:rPr>
        <w:t xml:space="preserve"> 6 </w:t>
      </w:r>
      <w:r w:rsidRPr="00222DFF">
        <w:rPr>
          <w:b/>
          <w:lang w:val="fr-CH"/>
        </w:rPr>
        <w:t>Propriété</w:t>
      </w:r>
    </w:p>
    <w:p w14:paraId="470EDEE7" w14:textId="1A1EAF60" w:rsidR="00222DFF" w:rsidRPr="007C60D8" w:rsidRDefault="00222DFF" w:rsidP="007F1FC9">
      <w:pPr>
        <w:pStyle w:val="ACCorpsCE"/>
        <w:rPr>
          <w:lang w:val="fr-CH"/>
        </w:rPr>
      </w:pPr>
      <w:r w:rsidRPr="00222DFF">
        <w:rPr>
          <w:lang w:val="fr-CH"/>
        </w:rPr>
        <w:t xml:space="preserve">Chaque partie (partenaire) reste propriétaire des informations confidentielles qu'elle a communiquées. </w:t>
      </w:r>
      <w:r w:rsidRPr="007C60D8">
        <w:rPr>
          <w:lang w:val="fr-CH"/>
        </w:rPr>
        <w:t xml:space="preserve">Tous les droits à cet égard lui restent acquis. </w:t>
      </w:r>
      <w:r w:rsidR="00E03A72">
        <w:rPr>
          <w:lang w:val="fr-CH"/>
        </w:rPr>
        <w:t xml:space="preserve">Elle (il) </w:t>
      </w:r>
      <w:r w:rsidRPr="007C60D8">
        <w:rPr>
          <w:lang w:val="fr-CH"/>
        </w:rPr>
        <w:t>peut communiquer ses informations confidentielles à tout tiers.</w:t>
      </w:r>
    </w:p>
    <w:p w14:paraId="30DBF935" w14:textId="02ECA634" w:rsidR="000F339A" w:rsidRDefault="00222DFF" w:rsidP="007F1FC9">
      <w:pPr>
        <w:pStyle w:val="ACCorpsCE"/>
        <w:rPr>
          <w:lang w:val="fr-CH"/>
        </w:rPr>
      </w:pPr>
      <w:r w:rsidRPr="00222DFF">
        <w:rPr>
          <w:lang w:val="fr-CH"/>
        </w:rPr>
        <w:t>Aucune partie (partenaire) ne peut copier ou reproduire des informations confidentielles sans le consentement du propriétaire de l'information, et seulement si ces informations sont nécessaires à la mise en œuvre du projet.</w:t>
      </w:r>
    </w:p>
    <w:p w14:paraId="4BB0D9EE" w14:textId="46C958A7" w:rsidR="00F47350" w:rsidRDefault="00F47350" w:rsidP="007F1FC9">
      <w:pPr>
        <w:pStyle w:val="ACCorpsCE"/>
        <w:rPr>
          <w:lang w:val="fr-CH"/>
        </w:rPr>
      </w:pPr>
    </w:p>
    <w:p w14:paraId="355ACD7E" w14:textId="456455BB" w:rsidR="00F47350" w:rsidRDefault="00F47350" w:rsidP="007F1FC9">
      <w:pPr>
        <w:pStyle w:val="ACCorpsCE"/>
        <w:rPr>
          <w:lang w:val="fr-CH"/>
        </w:rPr>
      </w:pPr>
    </w:p>
    <w:p w14:paraId="3539B6A9" w14:textId="77777777" w:rsidR="00F47350" w:rsidRDefault="00F47350" w:rsidP="007F1FC9">
      <w:pPr>
        <w:pStyle w:val="ACCorpsCE"/>
        <w:rPr>
          <w:lang w:val="fr-CH"/>
        </w:rPr>
      </w:pPr>
    </w:p>
    <w:p w14:paraId="710AC30A" w14:textId="77777777" w:rsidR="00222DFF" w:rsidRPr="00222DFF" w:rsidRDefault="00222DFF" w:rsidP="007F1FC9">
      <w:pPr>
        <w:pStyle w:val="ACCorpsCE"/>
        <w:rPr>
          <w:lang w:val="fr-CH"/>
        </w:rPr>
      </w:pPr>
    </w:p>
    <w:p w14:paraId="01F42F2A" w14:textId="3D51A03C" w:rsidR="005A513C" w:rsidRPr="00222DFF" w:rsidRDefault="00222DFF" w:rsidP="007F1FC9">
      <w:pPr>
        <w:pStyle w:val="ACCorpsCE"/>
        <w:rPr>
          <w:b/>
          <w:lang w:val="fr-CH"/>
        </w:rPr>
      </w:pPr>
      <w:r w:rsidRPr="00222DFF">
        <w:rPr>
          <w:b/>
          <w:lang w:val="fr-CH"/>
        </w:rPr>
        <w:t>Article</w:t>
      </w:r>
      <w:r w:rsidR="005A513C" w:rsidRPr="00222DFF">
        <w:rPr>
          <w:b/>
          <w:lang w:val="fr-CH"/>
        </w:rPr>
        <w:t xml:space="preserve"> 7 </w:t>
      </w:r>
      <w:r w:rsidRPr="00222DFF">
        <w:rPr>
          <w:b/>
          <w:lang w:val="fr-CH"/>
        </w:rPr>
        <w:t>Responsabilité et obligation</w:t>
      </w:r>
    </w:p>
    <w:p w14:paraId="75CF54E7" w14:textId="243BDB1E" w:rsidR="00C01F21" w:rsidRDefault="00222DFF" w:rsidP="007F1FC9">
      <w:pPr>
        <w:pStyle w:val="ACCorpsCE"/>
        <w:rPr>
          <w:lang w:val="fr-CH"/>
        </w:rPr>
      </w:pPr>
      <w:r w:rsidRPr="00222DFF">
        <w:rPr>
          <w:lang w:val="fr-CH"/>
        </w:rPr>
        <w:t xml:space="preserve">Chaque partie peut obtenir des dommages et intérêts et une </w:t>
      </w:r>
      <w:r w:rsidR="00E03A72">
        <w:rPr>
          <w:lang w:val="fr-CH"/>
        </w:rPr>
        <w:t>réparation</w:t>
      </w:r>
      <w:r w:rsidRPr="00222DFF">
        <w:rPr>
          <w:lang w:val="fr-CH"/>
        </w:rPr>
        <w:t xml:space="preserve"> en cas de violation du présent accord.</w:t>
      </w:r>
    </w:p>
    <w:p w14:paraId="0140910F" w14:textId="77777777" w:rsidR="00222DFF" w:rsidRPr="00222DFF" w:rsidRDefault="00222DFF" w:rsidP="007F1FC9">
      <w:pPr>
        <w:pStyle w:val="ACCorpsCE"/>
        <w:rPr>
          <w:lang w:val="fr-CH"/>
        </w:rPr>
      </w:pPr>
    </w:p>
    <w:p w14:paraId="2DF91B61" w14:textId="6AE07000" w:rsidR="00C01F21" w:rsidRPr="007C60D8" w:rsidRDefault="00F514DB" w:rsidP="007F1FC9">
      <w:pPr>
        <w:pStyle w:val="ACCorpsCE"/>
        <w:rPr>
          <w:b/>
          <w:lang w:val="fr-CH"/>
        </w:rPr>
      </w:pPr>
      <w:r>
        <w:rPr>
          <w:b/>
          <w:lang w:val="fr-CH"/>
        </w:rPr>
        <w:t>Article</w:t>
      </w:r>
      <w:r w:rsidR="00C01F21" w:rsidRPr="007C60D8">
        <w:rPr>
          <w:b/>
          <w:lang w:val="fr-CH"/>
        </w:rPr>
        <w:t xml:space="preserve"> </w:t>
      </w:r>
      <w:r w:rsidR="00FA327B" w:rsidRPr="007C60D8">
        <w:rPr>
          <w:b/>
          <w:lang w:val="fr-CH"/>
        </w:rPr>
        <w:t>8</w:t>
      </w:r>
      <w:r w:rsidR="00C01F21" w:rsidRPr="007C60D8">
        <w:rPr>
          <w:b/>
          <w:lang w:val="fr-CH"/>
        </w:rPr>
        <w:t xml:space="preserve"> </w:t>
      </w:r>
      <w:r w:rsidR="00222DFF" w:rsidRPr="007C60D8">
        <w:rPr>
          <w:b/>
          <w:lang w:val="fr-CH"/>
        </w:rPr>
        <w:t>Dispositions diverses</w:t>
      </w:r>
    </w:p>
    <w:p w14:paraId="5186241A" w14:textId="13A78213" w:rsidR="00222DFF" w:rsidRPr="007C60D8" w:rsidRDefault="00222DFF" w:rsidP="007F1FC9">
      <w:pPr>
        <w:pStyle w:val="ACCorpsCE"/>
        <w:rPr>
          <w:lang w:val="fr-CH"/>
        </w:rPr>
      </w:pPr>
      <w:r w:rsidRPr="007C60D8">
        <w:rPr>
          <w:lang w:val="fr-CH"/>
        </w:rPr>
        <w:t xml:space="preserve">Toute modification du présent accord nécessite un </w:t>
      </w:r>
      <w:r w:rsidR="00A6729B">
        <w:rPr>
          <w:lang w:val="fr-CH"/>
        </w:rPr>
        <w:t>avenant</w:t>
      </w:r>
      <w:r w:rsidRPr="007C60D8">
        <w:rPr>
          <w:lang w:val="fr-CH"/>
        </w:rPr>
        <w:t xml:space="preserve"> écrit signé par toutes les parties.</w:t>
      </w:r>
    </w:p>
    <w:p w14:paraId="3EF0B189" w14:textId="18CEEBB9" w:rsidR="00382DE2" w:rsidRDefault="00222DFF" w:rsidP="007F1FC9">
      <w:pPr>
        <w:pStyle w:val="ACCorpsCE"/>
        <w:rPr>
          <w:lang w:val="fr-CH"/>
        </w:rPr>
      </w:pPr>
      <w:r w:rsidRPr="00222DFF">
        <w:rPr>
          <w:lang w:val="fr-CH"/>
        </w:rPr>
        <w:t>Une disposition invalide ou inapplicable du présent accord n'invalide pas l'ensemble de l'accord. Les parties la remplacent par une disposition permettant d'atteindre le même résultat dans la mesure du possible.</w:t>
      </w:r>
    </w:p>
    <w:p w14:paraId="5535DDBD" w14:textId="77777777" w:rsidR="00222DFF" w:rsidRPr="00222DFF" w:rsidRDefault="00222DFF" w:rsidP="007F1FC9">
      <w:pPr>
        <w:pStyle w:val="ACCorpsCE"/>
        <w:rPr>
          <w:lang w:val="fr-CH"/>
        </w:rPr>
      </w:pPr>
    </w:p>
    <w:p w14:paraId="3E758F73" w14:textId="4D3FAB17" w:rsidR="00382DE2" w:rsidRPr="00222DFF" w:rsidRDefault="00222DFF" w:rsidP="00382DE2">
      <w:pPr>
        <w:pStyle w:val="ACCorpsCE"/>
        <w:rPr>
          <w:b/>
          <w:lang w:val="fr-CH"/>
        </w:rPr>
      </w:pPr>
      <w:r w:rsidRPr="00222DFF">
        <w:rPr>
          <w:b/>
          <w:lang w:val="fr-CH"/>
        </w:rPr>
        <w:t>Article</w:t>
      </w:r>
      <w:r w:rsidR="00382DE2" w:rsidRPr="00222DFF">
        <w:rPr>
          <w:b/>
          <w:lang w:val="fr-CH"/>
        </w:rPr>
        <w:t xml:space="preserve"> 9 </w:t>
      </w:r>
      <w:r w:rsidRPr="00222DFF">
        <w:rPr>
          <w:b/>
          <w:lang w:val="fr-CH"/>
        </w:rPr>
        <w:t>Validité</w:t>
      </w:r>
    </w:p>
    <w:p w14:paraId="4F943C00" w14:textId="5F0FC6C0" w:rsidR="0037429F" w:rsidRDefault="00222DFF" w:rsidP="007F1FC9">
      <w:pPr>
        <w:pStyle w:val="ACCorpsCE"/>
        <w:rPr>
          <w:lang w:val="fr-CH"/>
        </w:rPr>
      </w:pPr>
      <w:r w:rsidRPr="00222DFF">
        <w:rPr>
          <w:lang w:val="fr-CH"/>
        </w:rPr>
        <w:t xml:space="preserve">Le présent accord </w:t>
      </w:r>
      <w:r>
        <w:rPr>
          <w:lang w:val="fr-CH"/>
        </w:rPr>
        <w:t>entre en force</w:t>
      </w:r>
      <w:r w:rsidRPr="00222DFF">
        <w:rPr>
          <w:lang w:val="fr-CH"/>
        </w:rPr>
        <w:t xml:space="preserve"> lors du premier enre</w:t>
      </w:r>
      <w:r>
        <w:rPr>
          <w:lang w:val="fr-CH"/>
        </w:rPr>
        <w:t>gistrement électronique dans l</w:t>
      </w:r>
      <w:r w:rsidR="00DC5F66">
        <w:rPr>
          <w:lang w:val="fr-CH"/>
        </w:rPr>
        <w:t>a</w:t>
      </w:r>
      <w:r>
        <w:rPr>
          <w:lang w:val="fr-CH"/>
        </w:rPr>
        <w:t xml:space="preserve"> data</w:t>
      </w:r>
      <w:r w:rsidR="00DC5F66">
        <w:rPr>
          <w:lang w:val="fr-CH"/>
        </w:rPr>
        <w:t xml:space="preserve"> room</w:t>
      </w:r>
      <w:r>
        <w:rPr>
          <w:lang w:val="fr-CH"/>
        </w:rPr>
        <w:t xml:space="preserve"> </w:t>
      </w:r>
      <w:r w:rsidRPr="00222DFF">
        <w:rPr>
          <w:lang w:val="fr-CH"/>
        </w:rPr>
        <w:t>par une partie ou un partenaire.</w:t>
      </w:r>
    </w:p>
    <w:p w14:paraId="10183CBB" w14:textId="76C9406A" w:rsidR="00AE43AE" w:rsidRDefault="00AE43AE" w:rsidP="007F1FC9">
      <w:pPr>
        <w:pStyle w:val="ACCorpsCE"/>
        <w:rPr>
          <w:lang w:val="fr-CH"/>
        </w:rPr>
      </w:pPr>
    </w:p>
    <w:p w14:paraId="479CD672" w14:textId="0511667F" w:rsidR="00AE43AE" w:rsidRPr="00AE43AE" w:rsidRDefault="00AE43AE" w:rsidP="00AE43AE">
      <w:pPr>
        <w:pStyle w:val="ACCorpsCE"/>
        <w:rPr>
          <w:b/>
          <w:lang w:val="fr-CH"/>
        </w:rPr>
      </w:pPr>
      <w:r w:rsidRPr="00AE43AE">
        <w:rPr>
          <w:b/>
          <w:lang w:val="fr-CH"/>
        </w:rPr>
        <w:t>Article 10</w:t>
      </w:r>
      <w:r>
        <w:rPr>
          <w:b/>
          <w:lang w:val="fr-CH"/>
        </w:rPr>
        <w:t xml:space="preserve"> </w:t>
      </w:r>
      <w:r w:rsidRPr="00AE43AE">
        <w:rPr>
          <w:b/>
          <w:lang w:val="fr-CH"/>
        </w:rPr>
        <w:tab/>
        <w:t>Litiges</w:t>
      </w:r>
    </w:p>
    <w:p w14:paraId="21B9178C" w14:textId="0390992E" w:rsidR="00AE43AE" w:rsidRPr="00222DFF" w:rsidRDefault="00AE43AE" w:rsidP="00AE43AE">
      <w:pPr>
        <w:pStyle w:val="ACCorpsCE"/>
        <w:rPr>
          <w:lang w:val="fr-CH"/>
        </w:rPr>
      </w:pPr>
      <w:r w:rsidRPr="00AE43AE">
        <w:rPr>
          <w:lang w:val="fr-CH"/>
        </w:rPr>
        <w:t xml:space="preserve">Les parties s'efforceront de régler à l'amiable tout litige relatif à l'interprétation ou à l'exécution de la </w:t>
      </w:r>
      <w:r w:rsidRPr="00196904">
        <w:rPr>
          <w:lang w:val="fr-CH"/>
        </w:rPr>
        <w:t>présente convention</w:t>
      </w:r>
      <w:r w:rsidRPr="00AE43AE">
        <w:rPr>
          <w:lang w:val="fr-CH"/>
        </w:rPr>
        <w:t xml:space="preserve">. Si elles n'y parviennent pas, le litige sera tranché par un tribunal arbitral composé d’un arbitre unique agréé par les parties. Si dans un délai de trente jours, après que l’une des parties ait fait connaître son intention de saisir le tribunal arbitral, les parties n’arrivent pas à s’entendre sur le choix de l’arbitre, ce dernier sera nommé par le président du Tribunal Cantonal valaisan sur requête de la partie la plus diligente. Cette nomination obligera les parties. Le siège du tribunal arbitral est fixé à Sion. Pour le surplus, la procédure est réglée par le concordat </w:t>
      </w:r>
      <w:proofErr w:type="spellStart"/>
      <w:r w:rsidRPr="00AE43AE">
        <w:rPr>
          <w:lang w:val="fr-CH"/>
        </w:rPr>
        <w:t>intercantonal</w:t>
      </w:r>
      <w:proofErr w:type="spellEnd"/>
      <w:r w:rsidRPr="00AE43AE">
        <w:rPr>
          <w:lang w:val="fr-CH"/>
        </w:rPr>
        <w:t xml:space="preserve"> sur l’arbitrage.</w:t>
      </w:r>
    </w:p>
    <w:p w14:paraId="04CEA17F" w14:textId="0E17ACC3" w:rsidR="00865E8C" w:rsidRDefault="00865E8C" w:rsidP="007F1FC9">
      <w:pPr>
        <w:pStyle w:val="ACCorpsCE"/>
        <w:rPr>
          <w:lang w:val="fr-CH"/>
        </w:rPr>
      </w:pPr>
    </w:p>
    <w:p w14:paraId="3D4B6AF0" w14:textId="77777777" w:rsidR="00AE43AE" w:rsidRPr="001069CD" w:rsidRDefault="00AE43AE" w:rsidP="007F1FC9">
      <w:pPr>
        <w:pStyle w:val="ACCorpsCE"/>
        <w:rPr>
          <w:lang w:val="fr-CH"/>
        </w:rPr>
      </w:pPr>
    </w:p>
    <w:p w14:paraId="1EF98007" w14:textId="5D72E93E" w:rsidR="00DA6787" w:rsidRPr="001069CD" w:rsidRDefault="00B05E07" w:rsidP="001069CD">
      <w:pPr>
        <w:pStyle w:val="ACCorpsCE"/>
        <w:rPr>
          <w:lang w:val="fr-CH"/>
        </w:rPr>
      </w:pPr>
      <w:proofErr w:type="spellStart"/>
      <w:r w:rsidRPr="001069CD">
        <w:rPr>
          <w:highlight w:val="yellow"/>
          <w:lang w:val="fr-CH"/>
        </w:rPr>
        <w:t>XXX</w:t>
      </w:r>
      <w:r w:rsidR="00E03A72" w:rsidRPr="001069CD">
        <w:rPr>
          <w:highlight w:val="yellow"/>
          <w:lang w:val="fr-CH"/>
        </w:rPr>
        <w:t>LieuEtDate</w:t>
      </w:r>
      <w:proofErr w:type="spellEnd"/>
    </w:p>
    <w:p w14:paraId="64B14509" w14:textId="421B88D6" w:rsidR="00836733" w:rsidRPr="001069CD" w:rsidRDefault="00E03A72" w:rsidP="001069CD">
      <w:pPr>
        <w:pStyle w:val="ACCorpsCE"/>
        <w:rPr>
          <w:b/>
          <w:lang w:val="fr-CH"/>
        </w:rPr>
      </w:pPr>
      <w:r w:rsidRPr="001069CD">
        <w:rPr>
          <w:b/>
          <w:lang w:val="fr-CH"/>
        </w:rPr>
        <w:t>Service de l’énergie et des forces hydrauliques</w:t>
      </w:r>
    </w:p>
    <w:p w14:paraId="7FB268D2" w14:textId="75500FD3" w:rsidR="00836733" w:rsidRPr="001069CD" w:rsidRDefault="00B05E07" w:rsidP="001069CD">
      <w:pPr>
        <w:pStyle w:val="ACCorpsCE"/>
        <w:rPr>
          <w:highlight w:val="yellow"/>
          <w:lang w:val="fr-CH"/>
        </w:rPr>
      </w:pPr>
      <w:proofErr w:type="spellStart"/>
      <w:r w:rsidRPr="001069CD">
        <w:rPr>
          <w:highlight w:val="yellow"/>
          <w:lang w:val="fr-CH"/>
        </w:rPr>
        <w:t>XXX</w:t>
      </w:r>
      <w:r w:rsidR="00E03A72" w:rsidRPr="001069CD">
        <w:rPr>
          <w:highlight w:val="yellow"/>
          <w:lang w:val="fr-CH"/>
        </w:rPr>
        <w:t>NomPrénom</w:t>
      </w:r>
      <w:proofErr w:type="spellEnd"/>
    </w:p>
    <w:p w14:paraId="7A6C3879" w14:textId="38E6C679" w:rsidR="00836733" w:rsidRPr="00937FD6" w:rsidRDefault="00B05E07" w:rsidP="001069CD">
      <w:pPr>
        <w:pStyle w:val="ACCorpsCE"/>
        <w:rPr>
          <w:lang w:val="fr-CH"/>
        </w:rPr>
      </w:pPr>
      <w:proofErr w:type="spellStart"/>
      <w:r w:rsidRPr="001069CD">
        <w:rPr>
          <w:highlight w:val="yellow"/>
          <w:lang w:val="fr-CH"/>
        </w:rPr>
        <w:t>XXXF</w:t>
      </w:r>
      <w:r w:rsidR="00E03A72" w:rsidRPr="001069CD">
        <w:rPr>
          <w:highlight w:val="yellow"/>
          <w:lang w:val="fr-CH"/>
        </w:rPr>
        <w:t>onc</w:t>
      </w:r>
      <w:r w:rsidRPr="001069CD">
        <w:rPr>
          <w:highlight w:val="yellow"/>
          <w:lang w:val="fr-CH"/>
        </w:rPr>
        <w:t>tion</w:t>
      </w:r>
      <w:proofErr w:type="spellEnd"/>
    </w:p>
    <w:p w14:paraId="36870555" w14:textId="2321A61C" w:rsidR="00B05E07" w:rsidRPr="00937FD6" w:rsidRDefault="00B05E07" w:rsidP="001069CD">
      <w:pPr>
        <w:pStyle w:val="ACCorpsCE"/>
        <w:rPr>
          <w:lang w:val="fr-CH"/>
        </w:rPr>
      </w:pPr>
    </w:p>
    <w:p w14:paraId="5CEE33DF" w14:textId="77777777" w:rsidR="00B05E07" w:rsidRPr="00937FD6" w:rsidRDefault="00B05E07" w:rsidP="001069CD">
      <w:pPr>
        <w:pStyle w:val="ACCorpsCE"/>
        <w:rPr>
          <w:lang w:val="fr-CH"/>
        </w:rPr>
      </w:pPr>
    </w:p>
    <w:p w14:paraId="34AEBB06" w14:textId="05646632" w:rsidR="00B05E07" w:rsidRPr="001069CD" w:rsidRDefault="00B05E07" w:rsidP="001069CD">
      <w:pPr>
        <w:pStyle w:val="ACCorpsCE"/>
        <w:rPr>
          <w:highlight w:val="yellow"/>
          <w:lang w:val="fr-CH"/>
        </w:rPr>
      </w:pPr>
      <w:proofErr w:type="spellStart"/>
      <w:r w:rsidRPr="001069CD">
        <w:rPr>
          <w:highlight w:val="yellow"/>
          <w:lang w:val="fr-CH"/>
        </w:rPr>
        <w:t>XXX</w:t>
      </w:r>
      <w:r w:rsidR="00937FD6" w:rsidRPr="001069CD">
        <w:rPr>
          <w:highlight w:val="yellow"/>
          <w:lang w:val="fr-CH"/>
        </w:rPr>
        <w:t>LieuEtDate</w:t>
      </w:r>
      <w:proofErr w:type="spellEnd"/>
    </w:p>
    <w:p w14:paraId="2E499BC3" w14:textId="0E16DFD1" w:rsidR="00B05E07" w:rsidRPr="001069CD" w:rsidRDefault="00B05E07" w:rsidP="001069CD">
      <w:pPr>
        <w:pStyle w:val="ACCorpsCE"/>
        <w:rPr>
          <w:b/>
          <w:highlight w:val="yellow"/>
          <w:lang w:val="fr-CH"/>
        </w:rPr>
      </w:pPr>
      <w:proofErr w:type="spellStart"/>
      <w:r w:rsidRPr="001069CD">
        <w:rPr>
          <w:b/>
          <w:highlight w:val="yellow"/>
          <w:lang w:val="fr-CH"/>
        </w:rPr>
        <w:t>XXX</w:t>
      </w:r>
      <w:r w:rsidR="00937FD6" w:rsidRPr="001069CD">
        <w:rPr>
          <w:b/>
          <w:highlight w:val="yellow"/>
          <w:lang w:val="fr-CH"/>
        </w:rPr>
        <w:t>NomCommune</w:t>
      </w:r>
      <w:proofErr w:type="spellEnd"/>
      <w:r w:rsidR="00937FD6" w:rsidRPr="001069CD">
        <w:rPr>
          <w:b/>
          <w:highlight w:val="yellow"/>
          <w:lang w:val="fr-CH"/>
        </w:rPr>
        <w:t>(s)</w:t>
      </w:r>
    </w:p>
    <w:p w14:paraId="58E965B9" w14:textId="6A36CFAA" w:rsidR="00B05E07" w:rsidRPr="001069CD" w:rsidRDefault="00B05E07" w:rsidP="001069CD">
      <w:pPr>
        <w:pStyle w:val="ACCorpsCE"/>
        <w:rPr>
          <w:highlight w:val="yellow"/>
          <w:lang w:val="fr-CH"/>
        </w:rPr>
      </w:pPr>
      <w:proofErr w:type="spellStart"/>
      <w:r w:rsidRPr="001069CD">
        <w:rPr>
          <w:highlight w:val="yellow"/>
          <w:lang w:val="fr-CH"/>
        </w:rPr>
        <w:t>XXX</w:t>
      </w:r>
      <w:r w:rsidR="00937FD6" w:rsidRPr="001069CD">
        <w:rPr>
          <w:highlight w:val="yellow"/>
          <w:lang w:val="fr-CH"/>
        </w:rPr>
        <w:t>NomPrénoma</w:t>
      </w:r>
      <w:proofErr w:type="spellEnd"/>
    </w:p>
    <w:p w14:paraId="0CF05AE7" w14:textId="42E7AEC4" w:rsidR="00B05E07" w:rsidRPr="00937FD6" w:rsidRDefault="00B05E07" w:rsidP="001069CD">
      <w:pPr>
        <w:pStyle w:val="ACCorpsCE"/>
        <w:rPr>
          <w:lang w:val="fr-CH"/>
        </w:rPr>
      </w:pPr>
      <w:proofErr w:type="spellStart"/>
      <w:r w:rsidRPr="001069CD">
        <w:rPr>
          <w:highlight w:val="yellow"/>
          <w:lang w:val="fr-CH"/>
        </w:rPr>
        <w:t>XXXF</w:t>
      </w:r>
      <w:r w:rsidR="00937FD6" w:rsidRPr="001069CD">
        <w:rPr>
          <w:highlight w:val="yellow"/>
          <w:lang w:val="fr-CH"/>
        </w:rPr>
        <w:t>oncti</w:t>
      </w:r>
      <w:r w:rsidRPr="001069CD">
        <w:rPr>
          <w:highlight w:val="yellow"/>
          <w:lang w:val="fr-CH"/>
        </w:rPr>
        <w:t>on</w:t>
      </w:r>
      <w:proofErr w:type="spellEnd"/>
    </w:p>
    <w:p w14:paraId="19EDA5BB" w14:textId="77777777" w:rsidR="00B05E07" w:rsidRPr="00937FD6" w:rsidRDefault="00B05E07" w:rsidP="001069CD">
      <w:pPr>
        <w:pStyle w:val="ACCorpsCE"/>
        <w:rPr>
          <w:lang w:val="fr-CH"/>
        </w:rPr>
      </w:pPr>
    </w:p>
    <w:p w14:paraId="4177F6C1" w14:textId="2C478154" w:rsidR="00B05E07" w:rsidRPr="00937FD6" w:rsidRDefault="00B05E07" w:rsidP="001069CD">
      <w:pPr>
        <w:pStyle w:val="ACCorpsCE"/>
        <w:rPr>
          <w:lang w:val="fr-CH"/>
        </w:rPr>
      </w:pPr>
    </w:p>
    <w:p w14:paraId="0A378A78" w14:textId="1AE850D1" w:rsidR="00B05E07" w:rsidRPr="001069CD" w:rsidRDefault="00B05E07" w:rsidP="001069CD">
      <w:pPr>
        <w:pStyle w:val="ACCorpsCE"/>
        <w:rPr>
          <w:highlight w:val="yellow"/>
          <w:lang w:val="fr-CH"/>
        </w:rPr>
      </w:pPr>
      <w:proofErr w:type="spellStart"/>
      <w:r w:rsidRPr="001069CD">
        <w:rPr>
          <w:highlight w:val="yellow"/>
          <w:lang w:val="fr-CH"/>
        </w:rPr>
        <w:t>XXX</w:t>
      </w:r>
      <w:r w:rsidR="00937FD6" w:rsidRPr="001069CD">
        <w:rPr>
          <w:highlight w:val="yellow"/>
          <w:lang w:val="fr-CH"/>
        </w:rPr>
        <w:t>LieuEtDate</w:t>
      </w:r>
      <w:proofErr w:type="spellEnd"/>
    </w:p>
    <w:p w14:paraId="0FC7D93D" w14:textId="2D10783F" w:rsidR="00B05E07" w:rsidRPr="001069CD" w:rsidRDefault="00B05E07" w:rsidP="001069CD">
      <w:pPr>
        <w:pStyle w:val="ACCorpsCE"/>
        <w:rPr>
          <w:b/>
          <w:highlight w:val="yellow"/>
          <w:lang w:val="fr-CH"/>
        </w:rPr>
      </w:pPr>
      <w:proofErr w:type="spellStart"/>
      <w:r w:rsidRPr="001069CD">
        <w:rPr>
          <w:b/>
          <w:highlight w:val="yellow"/>
          <w:lang w:val="fr-CH"/>
        </w:rPr>
        <w:t>XXXN</w:t>
      </w:r>
      <w:r w:rsidR="00937FD6" w:rsidRPr="001069CD">
        <w:rPr>
          <w:b/>
          <w:highlight w:val="yellow"/>
          <w:lang w:val="fr-CH"/>
        </w:rPr>
        <w:t>omC</w:t>
      </w:r>
      <w:r w:rsidRPr="001069CD">
        <w:rPr>
          <w:b/>
          <w:highlight w:val="yellow"/>
          <w:lang w:val="fr-CH"/>
        </w:rPr>
        <w:t>on</w:t>
      </w:r>
      <w:r w:rsidR="00937FD6" w:rsidRPr="001069CD">
        <w:rPr>
          <w:b/>
          <w:highlight w:val="yellow"/>
          <w:lang w:val="fr-CH"/>
        </w:rPr>
        <w:t>c</w:t>
      </w:r>
      <w:r w:rsidRPr="001069CD">
        <w:rPr>
          <w:b/>
          <w:highlight w:val="yellow"/>
          <w:lang w:val="fr-CH"/>
        </w:rPr>
        <w:t>ession</w:t>
      </w:r>
      <w:r w:rsidR="00937FD6" w:rsidRPr="001069CD">
        <w:rPr>
          <w:b/>
          <w:highlight w:val="yellow"/>
          <w:lang w:val="fr-CH"/>
        </w:rPr>
        <w:t>naire</w:t>
      </w:r>
      <w:proofErr w:type="spellEnd"/>
    </w:p>
    <w:p w14:paraId="00E5C31E" w14:textId="68371567" w:rsidR="00B05E07" w:rsidRPr="001069CD" w:rsidRDefault="00B05E07" w:rsidP="001069CD">
      <w:pPr>
        <w:pStyle w:val="ACCorpsCE"/>
        <w:rPr>
          <w:highlight w:val="yellow"/>
          <w:lang w:val="fr-CH"/>
        </w:rPr>
      </w:pPr>
      <w:proofErr w:type="spellStart"/>
      <w:r w:rsidRPr="001069CD">
        <w:rPr>
          <w:highlight w:val="yellow"/>
          <w:lang w:val="fr-CH"/>
        </w:rPr>
        <w:t>XXX</w:t>
      </w:r>
      <w:r w:rsidR="00937FD6" w:rsidRPr="001069CD">
        <w:rPr>
          <w:highlight w:val="yellow"/>
          <w:lang w:val="fr-CH"/>
        </w:rPr>
        <w:t>NomPrénom</w:t>
      </w:r>
      <w:proofErr w:type="spellEnd"/>
    </w:p>
    <w:p w14:paraId="097B1418" w14:textId="4DE838E8" w:rsidR="00B05E07" w:rsidRPr="00937FD6" w:rsidRDefault="00B05E07" w:rsidP="001069CD">
      <w:pPr>
        <w:pStyle w:val="ACCorpsCE"/>
        <w:rPr>
          <w:lang w:val="fr-CH"/>
        </w:rPr>
      </w:pPr>
      <w:proofErr w:type="spellStart"/>
      <w:r w:rsidRPr="001069CD">
        <w:rPr>
          <w:highlight w:val="yellow"/>
          <w:lang w:val="fr-CH"/>
        </w:rPr>
        <w:t>XXX</w:t>
      </w:r>
      <w:r w:rsidR="00937FD6" w:rsidRPr="001069CD">
        <w:rPr>
          <w:highlight w:val="yellow"/>
          <w:lang w:val="fr-CH"/>
        </w:rPr>
        <w:t>Fonction</w:t>
      </w:r>
      <w:proofErr w:type="spellEnd"/>
    </w:p>
    <w:p w14:paraId="016D3283" w14:textId="33CE024E" w:rsidR="00B05E07" w:rsidRPr="00937FD6" w:rsidRDefault="00B05E07" w:rsidP="001069CD">
      <w:pPr>
        <w:pStyle w:val="ACCorpsCE"/>
        <w:rPr>
          <w:lang w:val="fr-CH"/>
        </w:rPr>
      </w:pPr>
    </w:p>
    <w:p w14:paraId="013B47B3" w14:textId="77777777" w:rsidR="00B05E07" w:rsidRPr="00937FD6" w:rsidRDefault="00B05E07" w:rsidP="001069CD">
      <w:pPr>
        <w:pStyle w:val="ACCorpsCE"/>
        <w:rPr>
          <w:lang w:val="fr-CH"/>
        </w:rPr>
      </w:pPr>
    </w:p>
    <w:p w14:paraId="6BE016EF" w14:textId="7C292CF7" w:rsidR="00B05E07" w:rsidRPr="001069CD" w:rsidRDefault="00B05E07" w:rsidP="001069CD">
      <w:pPr>
        <w:pStyle w:val="ACCorpsCE"/>
        <w:rPr>
          <w:lang w:val="fr-CH"/>
        </w:rPr>
      </w:pPr>
      <w:proofErr w:type="spellStart"/>
      <w:r w:rsidRPr="001069CD">
        <w:rPr>
          <w:highlight w:val="yellow"/>
          <w:lang w:val="fr-CH"/>
        </w:rPr>
        <w:t>XXX</w:t>
      </w:r>
      <w:r w:rsidR="00937FD6" w:rsidRPr="001069CD">
        <w:rPr>
          <w:highlight w:val="yellow"/>
          <w:lang w:val="fr-CH"/>
        </w:rPr>
        <w:t>LieuEtDate</w:t>
      </w:r>
      <w:proofErr w:type="spellEnd"/>
    </w:p>
    <w:p w14:paraId="0EDCCCEF" w14:textId="10C46014" w:rsidR="00B05E07" w:rsidRPr="001069CD" w:rsidRDefault="00B05E07" w:rsidP="001069CD">
      <w:pPr>
        <w:pStyle w:val="ACCorpsCE"/>
        <w:rPr>
          <w:b/>
          <w:lang w:val="fr-CH"/>
        </w:rPr>
      </w:pPr>
      <w:r w:rsidRPr="001069CD">
        <w:rPr>
          <w:b/>
          <w:lang w:val="fr-CH"/>
        </w:rPr>
        <w:t>FMV</w:t>
      </w:r>
    </w:p>
    <w:p w14:paraId="47AE94E9" w14:textId="0C167DD5" w:rsidR="00B05E07" w:rsidRPr="001069CD" w:rsidRDefault="00B05E07" w:rsidP="001069CD">
      <w:pPr>
        <w:pStyle w:val="ACCorpsCE"/>
        <w:rPr>
          <w:highlight w:val="yellow"/>
          <w:lang w:val="fr-CH"/>
        </w:rPr>
      </w:pPr>
      <w:proofErr w:type="spellStart"/>
      <w:r w:rsidRPr="001069CD">
        <w:rPr>
          <w:highlight w:val="yellow"/>
          <w:lang w:val="fr-CH"/>
        </w:rPr>
        <w:t>XXX</w:t>
      </w:r>
      <w:r w:rsidR="00937FD6" w:rsidRPr="001069CD">
        <w:rPr>
          <w:highlight w:val="yellow"/>
          <w:lang w:val="fr-CH"/>
        </w:rPr>
        <w:t>NomPrénom</w:t>
      </w:r>
      <w:proofErr w:type="spellEnd"/>
    </w:p>
    <w:p w14:paraId="03368D44" w14:textId="1B69DE03" w:rsidR="005A513C" w:rsidRPr="001069CD" w:rsidRDefault="00B05E07" w:rsidP="001069CD">
      <w:pPr>
        <w:pStyle w:val="ACCorpsCE"/>
        <w:rPr>
          <w:lang w:val="fr-CH"/>
        </w:rPr>
      </w:pPr>
      <w:proofErr w:type="spellStart"/>
      <w:r w:rsidRPr="001069CD">
        <w:rPr>
          <w:highlight w:val="yellow"/>
          <w:lang w:val="fr-CH"/>
        </w:rPr>
        <w:t>XXX</w:t>
      </w:r>
      <w:r w:rsidR="00937FD6" w:rsidRPr="001069CD">
        <w:rPr>
          <w:highlight w:val="yellow"/>
          <w:lang w:val="fr-CH"/>
        </w:rPr>
        <w:t>Fonctio</w:t>
      </w:r>
      <w:r w:rsidRPr="001069CD">
        <w:rPr>
          <w:highlight w:val="yellow"/>
          <w:lang w:val="fr-CH"/>
        </w:rPr>
        <w:t>n</w:t>
      </w:r>
      <w:proofErr w:type="spellEnd"/>
    </w:p>
    <w:sectPr w:rsidR="005A513C" w:rsidRPr="001069CD" w:rsidSect="00EC5F11">
      <w:pgSz w:w="11907" w:h="16840" w:code="9"/>
      <w:pgMar w:top="1276"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3B7F8" w14:textId="77777777" w:rsidR="005A6A29" w:rsidRDefault="005A6A29">
      <w:r>
        <w:separator/>
      </w:r>
    </w:p>
  </w:endnote>
  <w:endnote w:type="continuationSeparator" w:id="0">
    <w:p w14:paraId="4A894518" w14:textId="77777777" w:rsidR="005A6A29" w:rsidRDefault="005A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9563" w14:textId="5870FA1D" w:rsidR="00261635" w:rsidRPr="00A87362" w:rsidRDefault="00EC5F11" w:rsidP="000335BD">
    <w:pPr>
      <w:pStyle w:val="ACPied-de-page"/>
      <w:tabs>
        <w:tab w:val="right" w:pos="9072"/>
      </w:tabs>
      <w:rPr>
        <w:rFonts w:ascii="Arial" w:hAnsi="Arial" w:cs="Arial"/>
        <w:szCs w:val="16"/>
        <w:highlight w:val="yellow"/>
      </w:rPr>
    </w:pPr>
    <w:r>
      <w:rPr>
        <w:rStyle w:val="Numrodepage"/>
        <w:rFonts w:ascii="Arial" w:hAnsi="Arial" w:cs="Arial"/>
        <w:szCs w:val="16"/>
      </w:rPr>
      <w:t xml:space="preserve">Convention de Confidentialité </w:t>
    </w:r>
    <w:proofErr w:type="spellStart"/>
    <w:r>
      <w:rPr>
        <w:rStyle w:val="Numrodepage"/>
        <w:rFonts w:ascii="Arial" w:hAnsi="Arial" w:cs="Arial"/>
        <w:szCs w:val="16"/>
        <w:highlight w:val="yellow"/>
      </w:rPr>
      <w:t>XXXNomAménagementHydroélectrique</w:t>
    </w:r>
    <w:proofErr w:type="spellEnd"/>
    <w:r w:rsidR="00261635" w:rsidRPr="000335BD">
      <w:rPr>
        <w:rStyle w:val="Numrodepage"/>
        <w:rFonts w:ascii="Arial" w:hAnsi="Arial" w:cs="Arial"/>
        <w:szCs w:val="16"/>
      </w:rPr>
      <w:tab/>
    </w:r>
    <w:r w:rsidR="00261635" w:rsidRPr="000335BD">
      <w:rPr>
        <w:rStyle w:val="Numrodepage"/>
        <w:rFonts w:ascii="Arial" w:hAnsi="Arial" w:cs="Arial"/>
        <w:szCs w:val="16"/>
      </w:rPr>
      <w:fldChar w:fldCharType="begin"/>
    </w:r>
    <w:r w:rsidR="00261635" w:rsidRPr="000335BD">
      <w:rPr>
        <w:rStyle w:val="Numrodepage"/>
        <w:rFonts w:ascii="Arial" w:hAnsi="Arial" w:cs="Arial"/>
        <w:szCs w:val="16"/>
      </w:rPr>
      <w:instrText xml:space="preserve"> PAGE </w:instrText>
    </w:r>
    <w:r w:rsidR="00261635" w:rsidRPr="000335BD">
      <w:rPr>
        <w:rStyle w:val="Numrodepage"/>
        <w:rFonts w:ascii="Arial" w:hAnsi="Arial" w:cs="Arial"/>
        <w:szCs w:val="16"/>
      </w:rPr>
      <w:fldChar w:fldCharType="separate"/>
    </w:r>
    <w:r w:rsidR="00FC225E">
      <w:rPr>
        <w:rStyle w:val="Numrodepage"/>
        <w:rFonts w:ascii="Arial" w:hAnsi="Arial" w:cs="Arial"/>
        <w:noProof/>
        <w:szCs w:val="16"/>
      </w:rPr>
      <w:t>4</w:t>
    </w:r>
    <w:r w:rsidR="00261635" w:rsidRPr="000335BD">
      <w:rPr>
        <w:rStyle w:val="Numrodepage"/>
        <w:rFonts w:ascii="Arial" w:hAnsi="Arial" w:cs="Arial"/>
        <w:szCs w:val="16"/>
      </w:rPr>
      <w:fldChar w:fldCharType="end"/>
    </w:r>
    <w:r w:rsidR="00261635" w:rsidRPr="000335BD">
      <w:rPr>
        <w:rStyle w:val="Numrodepage"/>
        <w:rFonts w:ascii="Arial" w:hAnsi="Arial" w:cs="Arial"/>
        <w:szCs w:val="16"/>
      </w:rPr>
      <w:t xml:space="preserve"> / </w:t>
    </w:r>
    <w:r w:rsidR="00261635" w:rsidRPr="000335BD">
      <w:rPr>
        <w:rStyle w:val="Numrodepage"/>
        <w:rFonts w:ascii="Arial" w:hAnsi="Arial" w:cs="Arial"/>
        <w:szCs w:val="16"/>
      </w:rPr>
      <w:fldChar w:fldCharType="begin"/>
    </w:r>
    <w:r w:rsidR="00261635" w:rsidRPr="000335BD">
      <w:rPr>
        <w:rStyle w:val="Numrodepage"/>
        <w:rFonts w:ascii="Arial" w:hAnsi="Arial" w:cs="Arial"/>
        <w:szCs w:val="16"/>
      </w:rPr>
      <w:instrText xml:space="preserve"> NUMPAGES </w:instrText>
    </w:r>
    <w:r w:rsidR="00261635" w:rsidRPr="000335BD">
      <w:rPr>
        <w:rStyle w:val="Numrodepage"/>
        <w:rFonts w:ascii="Arial" w:hAnsi="Arial" w:cs="Arial"/>
        <w:szCs w:val="16"/>
      </w:rPr>
      <w:fldChar w:fldCharType="separate"/>
    </w:r>
    <w:r w:rsidR="00FC225E">
      <w:rPr>
        <w:rStyle w:val="Numrodepage"/>
        <w:rFonts w:ascii="Arial" w:hAnsi="Arial" w:cs="Arial"/>
        <w:noProof/>
        <w:szCs w:val="16"/>
      </w:rPr>
      <w:t>4</w:t>
    </w:r>
    <w:r w:rsidR="00261635" w:rsidRPr="000335BD">
      <w:rPr>
        <w:rStyle w:val="Numrodepage"/>
        <w:rFonts w:ascii="Arial" w:hAnsi="Arial"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B7EE" w14:textId="77777777" w:rsidR="000335BD" w:rsidRDefault="000335BD" w:rsidP="000335BD">
    <w:pPr>
      <w:pStyle w:val="ACPied-de-page"/>
      <w:tabs>
        <w:tab w:val="right" w:pos="9072"/>
      </w:tabs>
      <w:rPr>
        <w:rStyle w:val="Numrodepage"/>
        <w:rFonts w:ascii="Arial" w:hAnsi="Arial" w:cs="Arial"/>
        <w:szCs w:val="16"/>
      </w:rPr>
    </w:pPr>
  </w:p>
  <w:p w14:paraId="2F03E41F" w14:textId="02859BF1" w:rsidR="002B1ADC" w:rsidRPr="000335BD" w:rsidRDefault="000335BD" w:rsidP="000335BD">
    <w:pPr>
      <w:pStyle w:val="ACPied-de-page"/>
      <w:tabs>
        <w:tab w:val="right" w:pos="9072"/>
      </w:tabs>
    </w:pPr>
    <w:r w:rsidRPr="000335BD">
      <w:rPr>
        <w:rStyle w:val="Numrodepage"/>
        <w:rFonts w:ascii="Arial" w:hAnsi="Arial" w:cs="Arial"/>
        <w:szCs w:val="16"/>
      </w:rPr>
      <w:tab/>
    </w:r>
    <w:r w:rsidRPr="000335BD">
      <w:rPr>
        <w:rStyle w:val="Numrodepage"/>
        <w:rFonts w:ascii="Arial" w:hAnsi="Arial" w:cs="Arial"/>
        <w:szCs w:val="16"/>
      </w:rPr>
      <w:fldChar w:fldCharType="begin"/>
    </w:r>
    <w:r w:rsidRPr="000335BD">
      <w:rPr>
        <w:rStyle w:val="Numrodepage"/>
        <w:rFonts w:ascii="Arial" w:hAnsi="Arial" w:cs="Arial"/>
        <w:szCs w:val="16"/>
      </w:rPr>
      <w:instrText xml:space="preserve"> PAGE </w:instrText>
    </w:r>
    <w:r w:rsidRPr="000335BD">
      <w:rPr>
        <w:rStyle w:val="Numrodepage"/>
        <w:rFonts w:ascii="Arial" w:hAnsi="Arial" w:cs="Arial"/>
        <w:szCs w:val="16"/>
      </w:rPr>
      <w:fldChar w:fldCharType="separate"/>
    </w:r>
    <w:r w:rsidR="00EC5F11">
      <w:rPr>
        <w:rStyle w:val="Numrodepage"/>
        <w:rFonts w:ascii="Arial" w:hAnsi="Arial" w:cs="Arial"/>
        <w:noProof/>
        <w:szCs w:val="16"/>
      </w:rPr>
      <w:t>2</w:t>
    </w:r>
    <w:r w:rsidRPr="000335BD">
      <w:rPr>
        <w:rStyle w:val="Numrodepage"/>
        <w:rFonts w:ascii="Arial" w:hAnsi="Arial" w:cs="Arial"/>
        <w:szCs w:val="16"/>
      </w:rPr>
      <w:fldChar w:fldCharType="end"/>
    </w:r>
    <w:r w:rsidRPr="000335BD">
      <w:rPr>
        <w:rStyle w:val="Numrodepage"/>
        <w:rFonts w:ascii="Arial" w:hAnsi="Arial" w:cs="Arial"/>
        <w:szCs w:val="16"/>
      </w:rPr>
      <w:t xml:space="preserve"> / </w:t>
    </w:r>
    <w:r w:rsidRPr="000335BD">
      <w:rPr>
        <w:rStyle w:val="Numrodepage"/>
        <w:rFonts w:ascii="Arial" w:hAnsi="Arial" w:cs="Arial"/>
        <w:szCs w:val="16"/>
      </w:rPr>
      <w:fldChar w:fldCharType="begin"/>
    </w:r>
    <w:r w:rsidRPr="000335BD">
      <w:rPr>
        <w:rStyle w:val="Numrodepage"/>
        <w:rFonts w:ascii="Arial" w:hAnsi="Arial" w:cs="Arial"/>
        <w:szCs w:val="16"/>
      </w:rPr>
      <w:instrText xml:space="preserve"> NUMPAGES </w:instrText>
    </w:r>
    <w:r w:rsidRPr="000335BD">
      <w:rPr>
        <w:rStyle w:val="Numrodepage"/>
        <w:rFonts w:ascii="Arial" w:hAnsi="Arial" w:cs="Arial"/>
        <w:szCs w:val="16"/>
      </w:rPr>
      <w:fldChar w:fldCharType="separate"/>
    </w:r>
    <w:r w:rsidR="00EC5F11">
      <w:rPr>
        <w:rStyle w:val="Numrodepage"/>
        <w:rFonts w:ascii="Arial" w:hAnsi="Arial" w:cs="Arial"/>
        <w:noProof/>
        <w:szCs w:val="16"/>
      </w:rPr>
      <w:t>4</w:t>
    </w:r>
    <w:r w:rsidRPr="000335BD">
      <w:rPr>
        <w:rStyle w:val="Numrodepage"/>
        <w:rFonts w:ascii="Arial" w:hAnsi="Arial"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1899" w14:textId="77777777" w:rsidR="005A6A29" w:rsidRDefault="005A6A29">
      <w:r>
        <w:separator/>
      </w:r>
    </w:p>
  </w:footnote>
  <w:footnote w:type="continuationSeparator" w:id="0">
    <w:p w14:paraId="25456351" w14:textId="77777777" w:rsidR="005A6A29" w:rsidRDefault="005A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9.5pt;height:9.5pt" o:bullet="t">
        <v:imagedata r:id="rId1" o:title="BD15059_"/>
      </v:shape>
    </w:pict>
  </w:numPicBullet>
  <w:numPicBullet w:numPicBulletId="1">
    <w:pict>
      <v:shape id="_x0000_i1142" type="#_x0000_t75" style="width:151pt;height:82pt" o:bullet="t">
        <v:imagedata r:id="rId2" o:title="rond"/>
      </v:shape>
    </w:pict>
  </w:numPicBullet>
  <w:numPicBullet w:numPicBulletId="2">
    <w:pict>
      <v:shape id="_x0000_i1143" type="#_x0000_t75" style="width:405pt;height:472pt" o:bullet="t">
        <v:imagedata r:id="rId3" o:title=""/>
      </v:shape>
    </w:pict>
  </w:numPicBullet>
  <w:numPicBullet w:numPicBulletId="3">
    <w:pict>
      <v:shape id="_x0000_i1144" type="#_x0000_t75" style="width:27pt;height:19.5pt" o:bullet="t">
        <v:imagedata r:id="rId4" o:title=""/>
      </v:shape>
    </w:pict>
  </w:numPicBullet>
  <w:numPicBullet w:numPicBulletId="4">
    <w:pict>
      <v:shape id="_x0000_i1145" type="#_x0000_t75" style="width:27pt;height:19.5pt" o:bullet="t">
        <v:imagedata r:id="rId5" o:title=""/>
      </v:shape>
    </w:pict>
  </w:numPicBullet>
  <w:abstractNum w:abstractNumId="0" w15:restartNumberingAfterBreak="0">
    <w:nsid w:val="FFFFFF7C"/>
    <w:multiLevelType w:val="singleLevel"/>
    <w:tmpl w:val="C88672D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umros"/>
      <w:lvlText w:val="%1."/>
      <w:lvlJc w:val="left"/>
      <w:pPr>
        <w:tabs>
          <w:tab w:val="num" w:pos="360"/>
        </w:tabs>
        <w:ind w:left="360" w:hanging="360"/>
      </w:pPr>
    </w:lvl>
  </w:abstractNum>
  <w:abstractNum w:abstractNumId="9" w15:restartNumberingAfterBreak="0">
    <w:nsid w:val="0E5515B6"/>
    <w:multiLevelType w:val="hybridMultilevel"/>
    <w:tmpl w:val="E6108068"/>
    <w:lvl w:ilvl="0" w:tplc="B4EEB814">
      <w:start w:val="1"/>
      <w:numFmt w:val="decimal"/>
      <w:pStyle w:val="ACTabnum"/>
      <w:lvlText w:val="%1."/>
      <w:lvlJc w:val="left"/>
      <w:pPr>
        <w:tabs>
          <w:tab w:val="num" w:pos="397"/>
        </w:tabs>
        <w:ind w:left="397" w:hanging="397"/>
      </w:pPr>
      <w:rPr>
        <w:rFonts w:ascii="Arial" w:hAnsi="Arial" w:hint="default"/>
        <w:b w:val="0"/>
        <w:i w:val="0"/>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0" w15:restartNumberingAfterBreak="0">
    <w:nsid w:val="1AD922E4"/>
    <w:multiLevelType w:val="hybridMultilevel"/>
    <w:tmpl w:val="031248BC"/>
    <w:lvl w:ilvl="0" w:tplc="DA885074">
      <w:start w:val="1"/>
      <w:numFmt w:val="decimal"/>
      <w:lvlText w:val="(%1)"/>
      <w:lvlJc w:val="left"/>
      <w:pPr>
        <w:ind w:left="720" w:hanging="360"/>
      </w:pPr>
      <w:rPr>
        <w:rFonts w:hint="default"/>
        <w:b/>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DDD6C67"/>
    <w:multiLevelType w:val="hybridMultilevel"/>
    <w:tmpl w:val="14705BC2"/>
    <w:lvl w:ilvl="0" w:tplc="BA0CD21C">
      <w:start w:val="1"/>
      <w:numFmt w:val="bullet"/>
      <w:pStyle w:val="ACPucesNiveau1"/>
      <w:lvlText w:val=""/>
      <w:lvlJc w:val="left"/>
      <w:pPr>
        <w:tabs>
          <w:tab w:val="num" w:pos="680"/>
        </w:tabs>
        <w:ind w:left="680" w:hanging="226"/>
      </w:pPr>
      <w:rPr>
        <w:rFonts w:ascii="Symbol" w:hAnsi="Symbol" w:hint="default"/>
        <w:color w:val="auto"/>
        <w:sz w:val="20"/>
        <w:szCs w:val="20"/>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B6CE3"/>
    <w:multiLevelType w:val="hybridMultilevel"/>
    <w:tmpl w:val="0ECAD4BC"/>
    <w:lvl w:ilvl="0" w:tplc="CFFED76E">
      <w:start w:val="1"/>
      <w:numFmt w:val="bullet"/>
      <w:pStyle w:val="ACTab"/>
      <w:lvlText w:val="-"/>
      <w:lvlJc w:val="left"/>
      <w:pPr>
        <w:tabs>
          <w:tab w:val="num" w:pos="284"/>
        </w:tabs>
        <w:ind w:left="284" w:hanging="284"/>
      </w:pPr>
      <w:rPr>
        <w:rFonts w:ascii="Courier New" w:hAnsi="Courier New" w:hint="default"/>
        <w:b w:val="0"/>
        <w:i w:val="0"/>
        <w:sz w:val="20"/>
        <w:szCs w:val="20"/>
      </w:rPr>
    </w:lvl>
    <w:lvl w:ilvl="1" w:tplc="100C0003" w:tentative="1">
      <w:start w:val="1"/>
      <w:numFmt w:val="bullet"/>
      <w:lvlText w:val="o"/>
      <w:lvlJc w:val="left"/>
      <w:pPr>
        <w:tabs>
          <w:tab w:val="num" w:pos="2798"/>
        </w:tabs>
        <w:ind w:left="2798" w:hanging="360"/>
      </w:pPr>
      <w:rPr>
        <w:rFonts w:ascii="Courier New" w:hAnsi="Courier New" w:cs="Courier New" w:hint="default"/>
      </w:rPr>
    </w:lvl>
    <w:lvl w:ilvl="2" w:tplc="100C0005" w:tentative="1">
      <w:start w:val="1"/>
      <w:numFmt w:val="bullet"/>
      <w:lvlText w:val=""/>
      <w:lvlJc w:val="left"/>
      <w:pPr>
        <w:tabs>
          <w:tab w:val="num" w:pos="3518"/>
        </w:tabs>
        <w:ind w:left="3518" w:hanging="360"/>
      </w:pPr>
      <w:rPr>
        <w:rFonts w:ascii="Wingdings" w:hAnsi="Wingdings" w:hint="default"/>
      </w:rPr>
    </w:lvl>
    <w:lvl w:ilvl="3" w:tplc="100C0001" w:tentative="1">
      <w:start w:val="1"/>
      <w:numFmt w:val="bullet"/>
      <w:lvlText w:val=""/>
      <w:lvlJc w:val="left"/>
      <w:pPr>
        <w:tabs>
          <w:tab w:val="num" w:pos="4238"/>
        </w:tabs>
        <w:ind w:left="4238" w:hanging="360"/>
      </w:pPr>
      <w:rPr>
        <w:rFonts w:ascii="Symbol" w:hAnsi="Symbol" w:hint="default"/>
      </w:rPr>
    </w:lvl>
    <w:lvl w:ilvl="4" w:tplc="100C0003" w:tentative="1">
      <w:start w:val="1"/>
      <w:numFmt w:val="bullet"/>
      <w:lvlText w:val="o"/>
      <w:lvlJc w:val="left"/>
      <w:pPr>
        <w:tabs>
          <w:tab w:val="num" w:pos="4958"/>
        </w:tabs>
        <w:ind w:left="4958" w:hanging="360"/>
      </w:pPr>
      <w:rPr>
        <w:rFonts w:ascii="Courier New" w:hAnsi="Courier New" w:cs="Courier New" w:hint="default"/>
      </w:rPr>
    </w:lvl>
    <w:lvl w:ilvl="5" w:tplc="100C0005" w:tentative="1">
      <w:start w:val="1"/>
      <w:numFmt w:val="bullet"/>
      <w:lvlText w:val=""/>
      <w:lvlJc w:val="left"/>
      <w:pPr>
        <w:tabs>
          <w:tab w:val="num" w:pos="5678"/>
        </w:tabs>
        <w:ind w:left="5678" w:hanging="360"/>
      </w:pPr>
      <w:rPr>
        <w:rFonts w:ascii="Wingdings" w:hAnsi="Wingdings" w:hint="default"/>
      </w:rPr>
    </w:lvl>
    <w:lvl w:ilvl="6" w:tplc="100C0001" w:tentative="1">
      <w:start w:val="1"/>
      <w:numFmt w:val="bullet"/>
      <w:lvlText w:val=""/>
      <w:lvlJc w:val="left"/>
      <w:pPr>
        <w:tabs>
          <w:tab w:val="num" w:pos="6398"/>
        </w:tabs>
        <w:ind w:left="6398" w:hanging="360"/>
      </w:pPr>
      <w:rPr>
        <w:rFonts w:ascii="Symbol" w:hAnsi="Symbol" w:hint="default"/>
      </w:rPr>
    </w:lvl>
    <w:lvl w:ilvl="7" w:tplc="100C0003" w:tentative="1">
      <w:start w:val="1"/>
      <w:numFmt w:val="bullet"/>
      <w:lvlText w:val="o"/>
      <w:lvlJc w:val="left"/>
      <w:pPr>
        <w:tabs>
          <w:tab w:val="num" w:pos="7118"/>
        </w:tabs>
        <w:ind w:left="7118" w:hanging="360"/>
      </w:pPr>
      <w:rPr>
        <w:rFonts w:ascii="Courier New" w:hAnsi="Courier New" w:cs="Courier New" w:hint="default"/>
      </w:rPr>
    </w:lvl>
    <w:lvl w:ilvl="8" w:tplc="100C0005" w:tentative="1">
      <w:start w:val="1"/>
      <w:numFmt w:val="bullet"/>
      <w:lvlText w:val=""/>
      <w:lvlJc w:val="left"/>
      <w:pPr>
        <w:tabs>
          <w:tab w:val="num" w:pos="7838"/>
        </w:tabs>
        <w:ind w:left="7838" w:hanging="360"/>
      </w:pPr>
      <w:rPr>
        <w:rFonts w:ascii="Wingdings" w:hAnsi="Wingdings" w:hint="default"/>
      </w:rPr>
    </w:lvl>
  </w:abstractNum>
  <w:abstractNum w:abstractNumId="13" w15:restartNumberingAfterBreak="0">
    <w:nsid w:val="38F30F63"/>
    <w:multiLevelType w:val="hybridMultilevel"/>
    <w:tmpl w:val="086083B0"/>
    <w:lvl w:ilvl="0" w:tplc="A80AF758">
      <w:start w:val="1"/>
      <w:numFmt w:val="lowerLetter"/>
      <w:pStyle w:val="ACTablettres"/>
      <w:lvlText w:val="%1."/>
      <w:lvlJc w:val="left"/>
      <w:pPr>
        <w:tabs>
          <w:tab w:val="num" w:pos="397"/>
        </w:tabs>
        <w:ind w:left="397" w:hanging="397"/>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4" w15:restartNumberingAfterBreak="0">
    <w:nsid w:val="3EA453B3"/>
    <w:multiLevelType w:val="hybridMultilevel"/>
    <w:tmpl w:val="9CF6FFCA"/>
    <w:lvl w:ilvl="0" w:tplc="2978327E">
      <w:start w:val="1"/>
      <w:numFmt w:val="decimal"/>
      <w:pStyle w:val="ACPetitenum"/>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5" w15:restartNumberingAfterBreak="0">
    <w:nsid w:val="572B5597"/>
    <w:multiLevelType w:val="hybridMultilevel"/>
    <w:tmpl w:val="7A00D26E"/>
    <w:lvl w:ilvl="0" w:tplc="7C3C87E4">
      <w:start w:val="1"/>
      <w:numFmt w:val="lowerLetter"/>
      <w:pStyle w:val="ACPetiteslettres"/>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6"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80254BF"/>
    <w:multiLevelType w:val="hybridMultilevel"/>
    <w:tmpl w:val="A1BC36B8"/>
    <w:lvl w:ilvl="0" w:tplc="23F244E6">
      <w:start w:val="1"/>
      <w:numFmt w:val="bullet"/>
      <w:pStyle w:val="ACPucesNiveau2"/>
      <w:lvlText w:val=""/>
      <w:lvlJc w:val="left"/>
      <w:pPr>
        <w:tabs>
          <w:tab w:val="num" w:pos="907"/>
        </w:tabs>
        <w:ind w:left="907" w:hanging="227"/>
      </w:pPr>
      <w:rPr>
        <w:rFonts w:ascii="Wingdings" w:hAnsi="Wingdings" w:hint="default"/>
        <w:color w:val="333333"/>
        <w:sz w:val="20"/>
        <w:szCs w:val="20"/>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1444C"/>
    <w:multiLevelType w:val="multilevel"/>
    <w:tmpl w:val="100C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0" w15:restartNumberingAfterBreak="0">
    <w:nsid w:val="71552058"/>
    <w:multiLevelType w:val="multilevel"/>
    <w:tmpl w:val="FDD0DAE0"/>
    <w:lvl w:ilvl="0">
      <w:start w:val="1"/>
      <w:numFmt w:val="decimal"/>
      <w:pStyle w:val="ACNumniveau1"/>
      <w:lvlText w:val="%1."/>
      <w:lvlJc w:val="left"/>
      <w:pPr>
        <w:tabs>
          <w:tab w:val="num" w:pos="454"/>
        </w:tabs>
        <w:ind w:left="454" w:hanging="454"/>
      </w:pPr>
      <w:rPr>
        <w:rFonts w:ascii="Arial" w:hAnsi="Arial" w:hint="default"/>
        <w:b/>
        <w:i w:val="0"/>
        <w:sz w:val="24"/>
        <w:szCs w:val="24"/>
      </w:rPr>
    </w:lvl>
    <w:lvl w:ilvl="1">
      <w:start w:val="1"/>
      <w:numFmt w:val="decimal"/>
      <w:pStyle w:val="ACNumNiveau2"/>
      <w:lvlText w:val="%1.%2"/>
      <w:lvlJc w:val="left"/>
      <w:pPr>
        <w:tabs>
          <w:tab w:val="num" w:pos="567"/>
        </w:tabs>
        <w:ind w:left="567" w:hanging="567"/>
      </w:pPr>
      <w:rPr>
        <w:rFonts w:ascii="Arial" w:hAnsi="Arial" w:hint="default"/>
        <w:b/>
        <w:i w:val="0"/>
        <w:color w:val="auto"/>
        <w:sz w:val="20"/>
        <w:szCs w:val="20"/>
      </w:rPr>
    </w:lvl>
    <w:lvl w:ilvl="2">
      <w:start w:val="1"/>
      <w:numFmt w:val="bullet"/>
      <w:lvlText w:val="▪"/>
      <w:lvlJc w:val="left"/>
      <w:pPr>
        <w:tabs>
          <w:tab w:val="num" w:pos="794"/>
        </w:tabs>
        <w:ind w:left="794" w:hanging="227"/>
      </w:pPr>
      <w:rPr>
        <w:rFonts w:ascii="Times New Roman" w:hAnsi="Times New Roman" w:cs="Times New Roman" w:hint="default"/>
        <w:color w:val="auto"/>
        <w:sz w:val="20"/>
      </w:rPr>
    </w:lvl>
    <w:lvl w:ilvl="3">
      <w:start w:val="1"/>
      <w:numFmt w:val="bullet"/>
      <w:lvlText w:val=""/>
      <w:lvlJc w:val="left"/>
      <w:pPr>
        <w:tabs>
          <w:tab w:val="num" w:pos="1021"/>
        </w:tabs>
        <w:ind w:left="1021" w:hanging="227"/>
      </w:pPr>
      <w:rPr>
        <w:rFonts w:ascii="Wingdings" w:hAnsi="Wingdings"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6"/>
  </w:num>
  <w:num w:numId="3">
    <w:abstractNumId w:val="19"/>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20"/>
  </w:num>
  <w:num w:numId="14">
    <w:abstractNumId w:val="11"/>
  </w:num>
  <w:num w:numId="15">
    <w:abstractNumId w:val="18"/>
  </w:num>
  <w:num w:numId="16">
    <w:abstractNumId w:val="14"/>
  </w:num>
  <w:num w:numId="17">
    <w:abstractNumId w:val="15"/>
  </w:num>
  <w:num w:numId="18">
    <w:abstractNumId w:val="13"/>
  </w:num>
  <w:num w:numId="19">
    <w:abstractNumId w:val="12"/>
  </w:num>
  <w:num w:numId="20">
    <w:abstractNumId w:val="9"/>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29"/>
    <w:rsid w:val="0000099D"/>
    <w:rsid w:val="0000210E"/>
    <w:rsid w:val="00012859"/>
    <w:rsid w:val="00012C9F"/>
    <w:rsid w:val="00013402"/>
    <w:rsid w:val="000167CA"/>
    <w:rsid w:val="000266D3"/>
    <w:rsid w:val="00033176"/>
    <w:rsid w:val="000335BD"/>
    <w:rsid w:val="0004214A"/>
    <w:rsid w:val="00050A92"/>
    <w:rsid w:val="00050B41"/>
    <w:rsid w:val="00056881"/>
    <w:rsid w:val="0006490E"/>
    <w:rsid w:val="00072A74"/>
    <w:rsid w:val="00077F2E"/>
    <w:rsid w:val="0009109A"/>
    <w:rsid w:val="00095E29"/>
    <w:rsid w:val="000A2CC5"/>
    <w:rsid w:val="000A4BE0"/>
    <w:rsid w:val="000B34FE"/>
    <w:rsid w:val="000B5F3C"/>
    <w:rsid w:val="000C5634"/>
    <w:rsid w:val="000D0C2C"/>
    <w:rsid w:val="000D35DD"/>
    <w:rsid w:val="000E39BB"/>
    <w:rsid w:val="000E64F8"/>
    <w:rsid w:val="000F339A"/>
    <w:rsid w:val="000F78AC"/>
    <w:rsid w:val="00104B74"/>
    <w:rsid w:val="001069CD"/>
    <w:rsid w:val="0010738B"/>
    <w:rsid w:val="00107C43"/>
    <w:rsid w:val="00111E4A"/>
    <w:rsid w:val="00116D94"/>
    <w:rsid w:val="00120D9F"/>
    <w:rsid w:val="00127079"/>
    <w:rsid w:val="0012732C"/>
    <w:rsid w:val="00136804"/>
    <w:rsid w:val="00140401"/>
    <w:rsid w:val="001404ED"/>
    <w:rsid w:val="0014145D"/>
    <w:rsid w:val="00144322"/>
    <w:rsid w:val="00147AA4"/>
    <w:rsid w:val="00150645"/>
    <w:rsid w:val="00151120"/>
    <w:rsid w:val="00156552"/>
    <w:rsid w:val="0015682D"/>
    <w:rsid w:val="00160B75"/>
    <w:rsid w:val="00160BFC"/>
    <w:rsid w:val="0016114E"/>
    <w:rsid w:val="00165ABB"/>
    <w:rsid w:val="001707F7"/>
    <w:rsid w:val="00173763"/>
    <w:rsid w:val="00191DD5"/>
    <w:rsid w:val="00196904"/>
    <w:rsid w:val="00196D4E"/>
    <w:rsid w:val="001A491D"/>
    <w:rsid w:val="001B26DC"/>
    <w:rsid w:val="001B71A2"/>
    <w:rsid w:val="001C4FFB"/>
    <w:rsid w:val="001C7598"/>
    <w:rsid w:val="001E7437"/>
    <w:rsid w:val="001F11AE"/>
    <w:rsid w:val="001F343A"/>
    <w:rsid w:val="0022269C"/>
    <w:rsid w:val="00222DFF"/>
    <w:rsid w:val="0022751A"/>
    <w:rsid w:val="00227A69"/>
    <w:rsid w:val="00247F69"/>
    <w:rsid w:val="002606D0"/>
    <w:rsid w:val="002611E0"/>
    <w:rsid w:val="00261635"/>
    <w:rsid w:val="00265F77"/>
    <w:rsid w:val="00275174"/>
    <w:rsid w:val="00277B81"/>
    <w:rsid w:val="00294812"/>
    <w:rsid w:val="00294FA6"/>
    <w:rsid w:val="002A0EDF"/>
    <w:rsid w:val="002A2505"/>
    <w:rsid w:val="002A6E76"/>
    <w:rsid w:val="002B1ADC"/>
    <w:rsid w:val="002B72F6"/>
    <w:rsid w:val="002B7DA8"/>
    <w:rsid w:val="002C29F3"/>
    <w:rsid w:val="002D0275"/>
    <w:rsid w:val="002D5E5D"/>
    <w:rsid w:val="002E69EB"/>
    <w:rsid w:val="002F63D3"/>
    <w:rsid w:val="002F7133"/>
    <w:rsid w:val="0031099C"/>
    <w:rsid w:val="00312108"/>
    <w:rsid w:val="00323E22"/>
    <w:rsid w:val="00324361"/>
    <w:rsid w:val="003309FD"/>
    <w:rsid w:val="00331465"/>
    <w:rsid w:val="00334778"/>
    <w:rsid w:val="00335323"/>
    <w:rsid w:val="00345158"/>
    <w:rsid w:val="00350A7D"/>
    <w:rsid w:val="00360FCE"/>
    <w:rsid w:val="003631EB"/>
    <w:rsid w:val="0037429F"/>
    <w:rsid w:val="00377357"/>
    <w:rsid w:val="00381561"/>
    <w:rsid w:val="00382DE2"/>
    <w:rsid w:val="00390A24"/>
    <w:rsid w:val="00393F30"/>
    <w:rsid w:val="00394300"/>
    <w:rsid w:val="003963BD"/>
    <w:rsid w:val="003A3AA8"/>
    <w:rsid w:val="003B3CE0"/>
    <w:rsid w:val="003B7DE6"/>
    <w:rsid w:val="003C11DD"/>
    <w:rsid w:val="003D48B3"/>
    <w:rsid w:val="003F04C9"/>
    <w:rsid w:val="003F0DAB"/>
    <w:rsid w:val="003F1561"/>
    <w:rsid w:val="003F57AD"/>
    <w:rsid w:val="00400370"/>
    <w:rsid w:val="004111CF"/>
    <w:rsid w:val="0041224E"/>
    <w:rsid w:val="0041380B"/>
    <w:rsid w:val="004324B8"/>
    <w:rsid w:val="00440B3A"/>
    <w:rsid w:val="00441D74"/>
    <w:rsid w:val="004432BB"/>
    <w:rsid w:val="00443380"/>
    <w:rsid w:val="00450964"/>
    <w:rsid w:val="004550FC"/>
    <w:rsid w:val="00467E7E"/>
    <w:rsid w:val="004744B8"/>
    <w:rsid w:val="00474ACC"/>
    <w:rsid w:val="00480C68"/>
    <w:rsid w:val="0048314F"/>
    <w:rsid w:val="00484B24"/>
    <w:rsid w:val="004852A5"/>
    <w:rsid w:val="00490C4D"/>
    <w:rsid w:val="00493349"/>
    <w:rsid w:val="004939B2"/>
    <w:rsid w:val="0049621E"/>
    <w:rsid w:val="004A305F"/>
    <w:rsid w:val="004B1D6F"/>
    <w:rsid w:val="004C06CC"/>
    <w:rsid w:val="004C0FCA"/>
    <w:rsid w:val="004C5914"/>
    <w:rsid w:val="004D00EF"/>
    <w:rsid w:val="004D51A6"/>
    <w:rsid w:val="004D713A"/>
    <w:rsid w:val="004E0724"/>
    <w:rsid w:val="004E26C8"/>
    <w:rsid w:val="004E6487"/>
    <w:rsid w:val="004F2321"/>
    <w:rsid w:val="004F260A"/>
    <w:rsid w:val="004F4FC6"/>
    <w:rsid w:val="004F7168"/>
    <w:rsid w:val="004F741D"/>
    <w:rsid w:val="004F7460"/>
    <w:rsid w:val="005242B7"/>
    <w:rsid w:val="00532917"/>
    <w:rsid w:val="00533D32"/>
    <w:rsid w:val="00540971"/>
    <w:rsid w:val="00542264"/>
    <w:rsid w:val="00546C5E"/>
    <w:rsid w:val="00553CF1"/>
    <w:rsid w:val="005562E4"/>
    <w:rsid w:val="00557B06"/>
    <w:rsid w:val="00572E26"/>
    <w:rsid w:val="005845B8"/>
    <w:rsid w:val="00592343"/>
    <w:rsid w:val="005A11F4"/>
    <w:rsid w:val="005A3DAF"/>
    <w:rsid w:val="005A513C"/>
    <w:rsid w:val="005A6A29"/>
    <w:rsid w:val="005B1D53"/>
    <w:rsid w:val="005B7B2D"/>
    <w:rsid w:val="005C4FBD"/>
    <w:rsid w:val="005C6688"/>
    <w:rsid w:val="005E194D"/>
    <w:rsid w:val="005F7A32"/>
    <w:rsid w:val="00600041"/>
    <w:rsid w:val="006029AF"/>
    <w:rsid w:val="00606AAC"/>
    <w:rsid w:val="0061059C"/>
    <w:rsid w:val="00615123"/>
    <w:rsid w:val="00617582"/>
    <w:rsid w:val="0062406E"/>
    <w:rsid w:val="00636ECF"/>
    <w:rsid w:val="00641685"/>
    <w:rsid w:val="00641E7A"/>
    <w:rsid w:val="006549DA"/>
    <w:rsid w:val="0066404B"/>
    <w:rsid w:val="00677814"/>
    <w:rsid w:val="006778F8"/>
    <w:rsid w:val="00684DD7"/>
    <w:rsid w:val="00691533"/>
    <w:rsid w:val="00697624"/>
    <w:rsid w:val="006A157B"/>
    <w:rsid w:val="006A376B"/>
    <w:rsid w:val="006B4EBF"/>
    <w:rsid w:val="006B5062"/>
    <w:rsid w:val="006D3440"/>
    <w:rsid w:val="006D3E58"/>
    <w:rsid w:val="006D61BE"/>
    <w:rsid w:val="006D7DF4"/>
    <w:rsid w:val="006E089C"/>
    <w:rsid w:val="006F6FFF"/>
    <w:rsid w:val="007001EB"/>
    <w:rsid w:val="00704B39"/>
    <w:rsid w:val="00720752"/>
    <w:rsid w:val="007324B4"/>
    <w:rsid w:val="0074205C"/>
    <w:rsid w:val="00754466"/>
    <w:rsid w:val="00754CDA"/>
    <w:rsid w:val="007761A5"/>
    <w:rsid w:val="00793313"/>
    <w:rsid w:val="00794CE0"/>
    <w:rsid w:val="007A30EC"/>
    <w:rsid w:val="007A54A4"/>
    <w:rsid w:val="007A71DC"/>
    <w:rsid w:val="007B0A33"/>
    <w:rsid w:val="007B205E"/>
    <w:rsid w:val="007B2A8F"/>
    <w:rsid w:val="007B2BAC"/>
    <w:rsid w:val="007B43D6"/>
    <w:rsid w:val="007B5A5F"/>
    <w:rsid w:val="007B6A11"/>
    <w:rsid w:val="007C5D90"/>
    <w:rsid w:val="007C60D8"/>
    <w:rsid w:val="007D2597"/>
    <w:rsid w:val="007D4DF5"/>
    <w:rsid w:val="007F0AE6"/>
    <w:rsid w:val="007F1FC9"/>
    <w:rsid w:val="00815163"/>
    <w:rsid w:val="008350C4"/>
    <w:rsid w:val="00836733"/>
    <w:rsid w:val="0083716F"/>
    <w:rsid w:val="00845769"/>
    <w:rsid w:val="008467E1"/>
    <w:rsid w:val="00851981"/>
    <w:rsid w:val="00865E8C"/>
    <w:rsid w:val="00867DBD"/>
    <w:rsid w:val="00876142"/>
    <w:rsid w:val="008A4469"/>
    <w:rsid w:val="008A5D9D"/>
    <w:rsid w:val="008B1AFF"/>
    <w:rsid w:val="008B24FF"/>
    <w:rsid w:val="008B3F4B"/>
    <w:rsid w:val="008C0AF9"/>
    <w:rsid w:val="008C5517"/>
    <w:rsid w:val="008C61B0"/>
    <w:rsid w:val="008E16A2"/>
    <w:rsid w:val="008E533E"/>
    <w:rsid w:val="008F012C"/>
    <w:rsid w:val="008F2A2F"/>
    <w:rsid w:val="008F574F"/>
    <w:rsid w:val="008F5E37"/>
    <w:rsid w:val="00904097"/>
    <w:rsid w:val="00910E64"/>
    <w:rsid w:val="00915781"/>
    <w:rsid w:val="009206F6"/>
    <w:rsid w:val="0092399A"/>
    <w:rsid w:val="00925A35"/>
    <w:rsid w:val="00930A0D"/>
    <w:rsid w:val="009316DB"/>
    <w:rsid w:val="00932A20"/>
    <w:rsid w:val="009372E4"/>
    <w:rsid w:val="00937FD6"/>
    <w:rsid w:val="00940E87"/>
    <w:rsid w:val="00942840"/>
    <w:rsid w:val="009444FE"/>
    <w:rsid w:val="00945F1A"/>
    <w:rsid w:val="00946902"/>
    <w:rsid w:val="00950815"/>
    <w:rsid w:val="00956D0B"/>
    <w:rsid w:val="00962CE7"/>
    <w:rsid w:val="00972B97"/>
    <w:rsid w:val="00990DBA"/>
    <w:rsid w:val="0099160D"/>
    <w:rsid w:val="00992138"/>
    <w:rsid w:val="00994031"/>
    <w:rsid w:val="00997743"/>
    <w:rsid w:val="009A057E"/>
    <w:rsid w:val="009A25C1"/>
    <w:rsid w:val="009A3569"/>
    <w:rsid w:val="009A3C80"/>
    <w:rsid w:val="009A51BE"/>
    <w:rsid w:val="009B114D"/>
    <w:rsid w:val="009B11D0"/>
    <w:rsid w:val="009B6EEB"/>
    <w:rsid w:val="009C6D9D"/>
    <w:rsid w:val="009D4287"/>
    <w:rsid w:val="009D5562"/>
    <w:rsid w:val="009E2FD3"/>
    <w:rsid w:val="009E467A"/>
    <w:rsid w:val="009F6B97"/>
    <w:rsid w:val="00A0066D"/>
    <w:rsid w:val="00A03434"/>
    <w:rsid w:val="00A11D73"/>
    <w:rsid w:val="00A27922"/>
    <w:rsid w:val="00A418AB"/>
    <w:rsid w:val="00A50BE6"/>
    <w:rsid w:val="00A5584D"/>
    <w:rsid w:val="00A6729B"/>
    <w:rsid w:val="00A72A9D"/>
    <w:rsid w:val="00A75C37"/>
    <w:rsid w:val="00A858E7"/>
    <w:rsid w:val="00A86648"/>
    <w:rsid w:val="00A87362"/>
    <w:rsid w:val="00A90471"/>
    <w:rsid w:val="00A911A3"/>
    <w:rsid w:val="00AA30DB"/>
    <w:rsid w:val="00AA3FC8"/>
    <w:rsid w:val="00AA45FA"/>
    <w:rsid w:val="00AB0806"/>
    <w:rsid w:val="00AB2191"/>
    <w:rsid w:val="00AB3601"/>
    <w:rsid w:val="00AB4379"/>
    <w:rsid w:val="00AE172C"/>
    <w:rsid w:val="00AE43AE"/>
    <w:rsid w:val="00B014A2"/>
    <w:rsid w:val="00B02AB2"/>
    <w:rsid w:val="00B03DE3"/>
    <w:rsid w:val="00B05E07"/>
    <w:rsid w:val="00B16366"/>
    <w:rsid w:val="00B2150A"/>
    <w:rsid w:val="00B30C0E"/>
    <w:rsid w:val="00B3191D"/>
    <w:rsid w:val="00B32258"/>
    <w:rsid w:val="00B41807"/>
    <w:rsid w:val="00B43990"/>
    <w:rsid w:val="00B443F8"/>
    <w:rsid w:val="00B4633A"/>
    <w:rsid w:val="00B532EA"/>
    <w:rsid w:val="00B60344"/>
    <w:rsid w:val="00B63DDF"/>
    <w:rsid w:val="00B64673"/>
    <w:rsid w:val="00B70BE9"/>
    <w:rsid w:val="00B715CF"/>
    <w:rsid w:val="00B727B1"/>
    <w:rsid w:val="00B76DF0"/>
    <w:rsid w:val="00B803EA"/>
    <w:rsid w:val="00B87648"/>
    <w:rsid w:val="00B93556"/>
    <w:rsid w:val="00B945B3"/>
    <w:rsid w:val="00B973BD"/>
    <w:rsid w:val="00BB119D"/>
    <w:rsid w:val="00BB47DE"/>
    <w:rsid w:val="00BC4F97"/>
    <w:rsid w:val="00BC5DD5"/>
    <w:rsid w:val="00BD2D34"/>
    <w:rsid w:val="00BD51B5"/>
    <w:rsid w:val="00BD6F53"/>
    <w:rsid w:val="00BE3119"/>
    <w:rsid w:val="00BE3A39"/>
    <w:rsid w:val="00BE5C13"/>
    <w:rsid w:val="00C01F21"/>
    <w:rsid w:val="00C12B55"/>
    <w:rsid w:val="00C14357"/>
    <w:rsid w:val="00C17119"/>
    <w:rsid w:val="00C2294B"/>
    <w:rsid w:val="00C237CA"/>
    <w:rsid w:val="00C33DC3"/>
    <w:rsid w:val="00C53FDF"/>
    <w:rsid w:val="00C576C9"/>
    <w:rsid w:val="00C60199"/>
    <w:rsid w:val="00C639E7"/>
    <w:rsid w:val="00C7379E"/>
    <w:rsid w:val="00C737CF"/>
    <w:rsid w:val="00C763A9"/>
    <w:rsid w:val="00C81745"/>
    <w:rsid w:val="00C8369E"/>
    <w:rsid w:val="00C8589C"/>
    <w:rsid w:val="00CA3E98"/>
    <w:rsid w:val="00CB60CE"/>
    <w:rsid w:val="00CD136A"/>
    <w:rsid w:val="00CD1EBE"/>
    <w:rsid w:val="00CE0886"/>
    <w:rsid w:val="00CE10F0"/>
    <w:rsid w:val="00CE1C0D"/>
    <w:rsid w:val="00CE378E"/>
    <w:rsid w:val="00CE42A3"/>
    <w:rsid w:val="00CE4806"/>
    <w:rsid w:val="00CE53DD"/>
    <w:rsid w:val="00CF1E23"/>
    <w:rsid w:val="00CF67A4"/>
    <w:rsid w:val="00D019F4"/>
    <w:rsid w:val="00D12C85"/>
    <w:rsid w:val="00D14E00"/>
    <w:rsid w:val="00D22555"/>
    <w:rsid w:val="00D236ED"/>
    <w:rsid w:val="00D2386A"/>
    <w:rsid w:val="00D259E4"/>
    <w:rsid w:val="00D3662E"/>
    <w:rsid w:val="00D4011B"/>
    <w:rsid w:val="00D45454"/>
    <w:rsid w:val="00D45917"/>
    <w:rsid w:val="00D45E2C"/>
    <w:rsid w:val="00D460EA"/>
    <w:rsid w:val="00D56388"/>
    <w:rsid w:val="00D76E27"/>
    <w:rsid w:val="00D86B20"/>
    <w:rsid w:val="00D87E70"/>
    <w:rsid w:val="00D934DF"/>
    <w:rsid w:val="00D9659D"/>
    <w:rsid w:val="00D9786D"/>
    <w:rsid w:val="00DA27FB"/>
    <w:rsid w:val="00DA3C98"/>
    <w:rsid w:val="00DA6787"/>
    <w:rsid w:val="00DB6AA3"/>
    <w:rsid w:val="00DC5F66"/>
    <w:rsid w:val="00DD6046"/>
    <w:rsid w:val="00DF036B"/>
    <w:rsid w:val="00DF3567"/>
    <w:rsid w:val="00E01CB8"/>
    <w:rsid w:val="00E03A72"/>
    <w:rsid w:val="00E158A0"/>
    <w:rsid w:val="00E26608"/>
    <w:rsid w:val="00E26A82"/>
    <w:rsid w:val="00E26C6B"/>
    <w:rsid w:val="00E340F7"/>
    <w:rsid w:val="00E34C2E"/>
    <w:rsid w:val="00E3747B"/>
    <w:rsid w:val="00E420C8"/>
    <w:rsid w:val="00E43814"/>
    <w:rsid w:val="00E43D81"/>
    <w:rsid w:val="00E51C2D"/>
    <w:rsid w:val="00E611D2"/>
    <w:rsid w:val="00E624EC"/>
    <w:rsid w:val="00E62643"/>
    <w:rsid w:val="00E65051"/>
    <w:rsid w:val="00E671A7"/>
    <w:rsid w:val="00E67469"/>
    <w:rsid w:val="00E71EE6"/>
    <w:rsid w:val="00E8633D"/>
    <w:rsid w:val="00E97752"/>
    <w:rsid w:val="00EB6A72"/>
    <w:rsid w:val="00EC16D6"/>
    <w:rsid w:val="00EC5F11"/>
    <w:rsid w:val="00EC617E"/>
    <w:rsid w:val="00ED2D55"/>
    <w:rsid w:val="00ED77F6"/>
    <w:rsid w:val="00EF1FB9"/>
    <w:rsid w:val="00F06C86"/>
    <w:rsid w:val="00F14826"/>
    <w:rsid w:val="00F2208F"/>
    <w:rsid w:val="00F33CB9"/>
    <w:rsid w:val="00F47350"/>
    <w:rsid w:val="00F514DB"/>
    <w:rsid w:val="00F57A13"/>
    <w:rsid w:val="00F6750C"/>
    <w:rsid w:val="00F72462"/>
    <w:rsid w:val="00F92D1A"/>
    <w:rsid w:val="00F92DF0"/>
    <w:rsid w:val="00F94976"/>
    <w:rsid w:val="00FA327B"/>
    <w:rsid w:val="00FC225E"/>
    <w:rsid w:val="00FC74A1"/>
    <w:rsid w:val="00FC7A4C"/>
    <w:rsid w:val="00FD1AA3"/>
    <w:rsid w:val="00FD366A"/>
    <w:rsid w:val="00FD4B0F"/>
    <w:rsid w:val="00FE688F"/>
    <w:rsid w:val="00FF168D"/>
    <w:rsid w:val="00FF3253"/>
    <w:rsid w:val="00FF55E1"/>
    <w:rsid w:val="00FF60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9EF5A"/>
  <w15:docId w15:val="{FAB841D7-F5E8-4597-AE1C-9CD310C6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rsid w:val="00932A20"/>
    <w:pPr>
      <w:keepNext/>
      <w:numPr>
        <w:numId w:val="3"/>
      </w:numPr>
      <w:outlineLvl w:val="0"/>
    </w:pPr>
    <w:rPr>
      <w:b/>
      <w:sz w:val="24"/>
    </w:rPr>
  </w:style>
  <w:style w:type="paragraph" w:styleId="Titre2">
    <w:name w:val="heading 2"/>
    <w:basedOn w:val="Normal"/>
    <w:next w:val="Normal"/>
    <w:qFormat/>
    <w:rsid w:val="00932A20"/>
    <w:pPr>
      <w:keepNext/>
      <w:numPr>
        <w:ilvl w:val="1"/>
        <w:numId w:val="3"/>
      </w:numPr>
      <w:spacing w:line="320" w:lineRule="atLeast"/>
      <w:jc w:val="both"/>
      <w:outlineLvl w:val="1"/>
    </w:pPr>
    <w:rPr>
      <w:b/>
      <w:sz w:val="36"/>
    </w:rPr>
  </w:style>
  <w:style w:type="paragraph" w:styleId="Titre3">
    <w:name w:val="heading 3"/>
    <w:basedOn w:val="Normal"/>
    <w:next w:val="Normal"/>
    <w:qFormat/>
    <w:rsid w:val="00932A20"/>
    <w:pPr>
      <w:keepNext/>
      <w:numPr>
        <w:ilvl w:val="2"/>
        <w:numId w:val="3"/>
      </w:numPr>
      <w:spacing w:after="120" w:line="320" w:lineRule="atLeast"/>
      <w:jc w:val="both"/>
      <w:outlineLvl w:val="2"/>
    </w:pPr>
    <w:rPr>
      <w:b/>
      <w:sz w:val="36"/>
    </w:rPr>
  </w:style>
  <w:style w:type="paragraph" w:styleId="Titre4">
    <w:name w:val="heading 4"/>
    <w:basedOn w:val="Normal"/>
    <w:next w:val="Normal"/>
    <w:qFormat/>
    <w:rsid w:val="00932A20"/>
    <w:pPr>
      <w:keepNext/>
      <w:numPr>
        <w:ilvl w:val="3"/>
        <w:numId w:val="3"/>
      </w:numPr>
      <w:outlineLvl w:val="3"/>
    </w:pPr>
    <w:rPr>
      <w:sz w:val="24"/>
    </w:rPr>
  </w:style>
  <w:style w:type="paragraph" w:styleId="Titre5">
    <w:name w:val="heading 5"/>
    <w:basedOn w:val="Normal"/>
    <w:next w:val="Normal"/>
    <w:qFormat/>
    <w:rsid w:val="00932A20"/>
    <w:pPr>
      <w:keepNext/>
      <w:numPr>
        <w:ilvl w:val="4"/>
        <w:numId w:val="3"/>
      </w:numPr>
      <w:spacing w:after="240"/>
      <w:outlineLvl w:val="4"/>
    </w:pPr>
    <w:rPr>
      <w:sz w:val="28"/>
    </w:rPr>
  </w:style>
  <w:style w:type="paragraph" w:styleId="Titre6">
    <w:name w:val="heading 6"/>
    <w:basedOn w:val="Normal"/>
    <w:next w:val="Normal"/>
    <w:qFormat/>
    <w:rsid w:val="00932A20"/>
    <w:pPr>
      <w:keepNext/>
      <w:numPr>
        <w:ilvl w:val="5"/>
        <w:numId w:val="3"/>
      </w:numPr>
      <w:spacing w:after="120" w:line="320" w:lineRule="atLeast"/>
      <w:jc w:val="center"/>
      <w:outlineLvl w:val="5"/>
    </w:pPr>
    <w:rPr>
      <w:b/>
      <w:sz w:val="24"/>
    </w:rPr>
  </w:style>
  <w:style w:type="paragraph" w:styleId="Titre7">
    <w:name w:val="heading 7"/>
    <w:basedOn w:val="Normal"/>
    <w:next w:val="Normal"/>
    <w:qFormat/>
    <w:rsid w:val="00932A20"/>
    <w:pPr>
      <w:keepNext/>
      <w:numPr>
        <w:ilvl w:val="6"/>
        <w:numId w:val="3"/>
      </w:numPr>
      <w:spacing w:after="120" w:line="320" w:lineRule="atLeast"/>
      <w:jc w:val="center"/>
      <w:outlineLvl w:val="6"/>
    </w:pPr>
    <w:rPr>
      <w:b/>
      <w:bCs/>
      <w:sz w:val="24"/>
    </w:rPr>
  </w:style>
  <w:style w:type="paragraph" w:styleId="Titre8">
    <w:name w:val="heading 8"/>
    <w:basedOn w:val="Normal"/>
    <w:next w:val="Normal"/>
    <w:qFormat/>
    <w:rsid w:val="00932A20"/>
    <w:pPr>
      <w:keepNext/>
      <w:numPr>
        <w:ilvl w:val="7"/>
        <w:numId w:val="3"/>
      </w:numPr>
      <w:spacing w:after="240" w:line="300" w:lineRule="atLeast"/>
      <w:outlineLvl w:val="7"/>
    </w:pPr>
    <w:rPr>
      <w:b/>
      <w:bCs/>
      <w:sz w:val="24"/>
      <w:u w:val="single"/>
      <w:lang w:val="it-IT"/>
    </w:rPr>
  </w:style>
  <w:style w:type="paragraph" w:styleId="Titre9">
    <w:name w:val="heading 9"/>
    <w:basedOn w:val="Normal"/>
    <w:next w:val="Normal"/>
    <w:qFormat/>
    <w:rsid w:val="00932A20"/>
    <w:pPr>
      <w:keepNext/>
      <w:numPr>
        <w:ilvl w:val="8"/>
        <w:numId w:val="3"/>
      </w:numPr>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Pied-de-page">
    <w:name w:val="_AC_Pied-de-page"/>
    <w:basedOn w:val="Normal"/>
    <w:rsid w:val="006A157B"/>
    <w:pPr>
      <w:spacing w:line="200" w:lineRule="exact"/>
    </w:pPr>
    <w:rPr>
      <w:rFonts w:ascii="Arial Narrow" w:eastAsia="Times" w:hAnsi="Arial Narrow"/>
      <w:sz w:val="16"/>
    </w:rPr>
  </w:style>
  <w:style w:type="paragraph" w:customStyle="1" w:styleId="11En-ttegras">
    <w:name w:val="11. En-tête gras"/>
    <w:basedOn w:val="ACPied-de-pag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Titre1">
    <w:name w:val="_AC_Titre 1"/>
    <w:basedOn w:val="ACNormal"/>
    <w:link w:val="ACTitre1Car"/>
    <w:rsid w:val="004D713A"/>
    <w:pPr>
      <w:spacing w:before="360" w:after="240"/>
    </w:pPr>
    <w:rPr>
      <w:b/>
      <w:sz w:val="28"/>
    </w:rPr>
  </w:style>
  <w:style w:type="paragraph" w:customStyle="1" w:styleId="ACNormal">
    <w:name w:val="_AC_Normal"/>
    <w:link w:val="ACNormalCar"/>
    <w:rsid w:val="00A11D73"/>
    <w:pPr>
      <w:spacing w:before="120"/>
      <w:jc w:val="both"/>
    </w:pPr>
    <w:rPr>
      <w:rFonts w:ascii="Arial" w:hAnsi="Arial"/>
      <w:lang w:val="fr-FR" w:eastAsia="fr-FR"/>
    </w:rPr>
  </w:style>
  <w:style w:type="paragraph" w:customStyle="1" w:styleId="21Piedpage2me">
    <w:name w:val="21. Pied page 2ème"/>
    <w:basedOn w:val="Pieddepag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Pieddepage"/>
    <w:semiHidden/>
    <w:rsid w:val="00FE688F"/>
    <w:pPr>
      <w:tabs>
        <w:tab w:val="clear" w:pos="4536"/>
        <w:tab w:val="clear" w:pos="9072"/>
      </w:tabs>
      <w:spacing w:after="3000" w:line="200" w:lineRule="exact"/>
    </w:pPr>
    <w:rPr>
      <w:rFonts w:ascii="Arial" w:hAnsi="Arial"/>
    </w:rPr>
  </w:style>
  <w:style w:type="paragraph" w:customStyle="1" w:styleId="ACConvention">
    <w:name w:val="_AC_Convention"/>
    <w:basedOn w:val="ACNormal"/>
    <w:rsid w:val="009A51BE"/>
    <w:pPr>
      <w:spacing w:before="480" w:after="240"/>
      <w:jc w:val="center"/>
    </w:pPr>
    <w:rPr>
      <w:bCs/>
      <w:smallCaps/>
      <w:sz w:val="40"/>
    </w:rPr>
  </w:style>
  <w:style w:type="paragraph" w:customStyle="1" w:styleId="16Politesse">
    <w:name w:val="16. Politesse"/>
    <w:basedOn w:val="Normal"/>
    <w:semiHidden/>
    <w:rsid w:val="00553CF1"/>
    <w:pPr>
      <w:spacing w:before="240" w:after="240" w:line="240" w:lineRule="exact"/>
      <w:jc w:val="both"/>
    </w:pPr>
    <w:rPr>
      <w:rFonts w:ascii="Arial" w:hAnsi="Arial"/>
      <w:sz w:val="22"/>
    </w:rPr>
  </w:style>
  <w:style w:type="paragraph" w:customStyle="1" w:styleId="19Fonctionsignataire">
    <w:name w:val="19. Fonction signataire"/>
    <w:basedOn w:val="Normal"/>
    <w:semiHidden/>
    <w:rsid w:val="003F57AD"/>
    <w:pPr>
      <w:spacing w:after="480"/>
    </w:pPr>
    <w:rPr>
      <w:b/>
    </w:rPr>
  </w:style>
  <w:style w:type="paragraph" w:customStyle="1" w:styleId="ACPetiteslettres">
    <w:name w:val="_AC_Petites lettres"/>
    <w:basedOn w:val="Normal"/>
    <w:rsid w:val="00CE378E"/>
    <w:pPr>
      <w:numPr>
        <w:numId w:val="17"/>
      </w:numPr>
      <w:spacing w:after="120" w:line="240" w:lineRule="exact"/>
      <w:jc w:val="both"/>
    </w:pPr>
    <w:rPr>
      <w:rFonts w:ascii="Arial" w:hAnsi="Arial"/>
    </w:rPr>
  </w:style>
  <w:style w:type="paragraph" w:customStyle="1" w:styleId="ACRfrences">
    <w:name w:val="_AC_Références"/>
    <w:basedOn w:val="ACNormal"/>
    <w:link w:val="ACRfrencesCar"/>
    <w:rsid w:val="006A157B"/>
    <w:pPr>
      <w:tabs>
        <w:tab w:val="right" w:pos="-227"/>
        <w:tab w:val="left" w:pos="0"/>
      </w:tabs>
      <w:spacing w:line="240" w:lineRule="exact"/>
    </w:pPr>
    <w:rPr>
      <w:sz w:val="18"/>
    </w:rPr>
  </w:style>
  <w:style w:type="paragraph" w:customStyle="1" w:styleId="13Date">
    <w:name w:val="13. Date"/>
    <w:basedOn w:val="Normal"/>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Aucuneliste"/>
    <w:semiHidden/>
    <w:rsid w:val="00932A20"/>
    <w:pPr>
      <w:numPr>
        <w:numId w:val="1"/>
      </w:numPr>
    </w:pPr>
  </w:style>
  <w:style w:type="numbering" w:styleId="1ai">
    <w:name w:val="Outline List 1"/>
    <w:basedOn w:val="Aucuneliste"/>
    <w:semiHidden/>
    <w:rsid w:val="00932A20"/>
    <w:pPr>
      <w:numPr>
        <w:numId w:val="2"/>
      </w:numPr>
    </w:pPr>
  </w:style>
  <w:style w:type="character" w:styleId="Accentuation">
    <w:name w:val="Emphasis"/>
    <w:qFormat/>
    <w:rsid w:val="00932A20"/>
    <w:rPr>
      <w:i/>
      <w:iCs/>
    </w:rPr>
  </w:style>
  <w:style w:type="character" w:styleId="AcronymeHTML">
    <w:name w:val="HTML Acronym"/>
    <w:basedOn w:val="Policepardfaut"/>
    <w:semiHidden/>
    <w:rsid w:val="00932A20"/>
  </w:style>
  <w:style w:type="paragraph" w:styleId="Adressedestinataire">
    <w:name w:val="envelope address"/>
    <w:basedOn w:val="Normal"/>
    <w:semiHidden/>
    <w:rsid w:val="00932A20"/>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932A20"/>
    <w:rPr>
      <w:rFonts w:ascii="Arial" w:hAnsi="Arial" w:cs="Arial"/>
    </w:rPr>
  </w:style>
  <w:style w:type="paragraph" w:styleId="AdresseHTML">
    <w:name w:val="HTML Address"/>
    <w:basedOn w:val="Normal"/>
    <w:semiHidden/>
    <w:rsid w:val="00932A20"/>
    <w:rPr>
      <w:i/>
      <w:iCs/>
    </w:rPr>
  </w:style>
  <w:style w:type="numbering" w:styleId="ArticleSection">
    <w:name w:val="Outline List 3"/>
    <w:basedOn w:val="Aucuneliste"/>
    <w:semiHidden/>
    <w:rsid w:val="00932A20"/>
    <w:pPr>
      <w:numPr>
        <w:numId w:val="3"/>
      </w:numPr>
    </w:pPr>
  </w:style>
  <w:style w:type="character" w:styleId="CitationHTML">
    <w:name w:val="HTML Cite"/>
    <w:semiHidden/>
    <w:rsid w:val="00932A20"/>
    <w:rPr>
      <w:i/>
      <w:iCs/>
    </w:rPr>
  </w:style>
  <w:style w:type="table" w:styleId="Tableauclassique1">
    <w:name w:val="Table Classic 1"/>
    <w:basedOn w:val="TableauNormal"/>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932A20"/>
    <w:rPr>
      <w:rFonts w:ascii="Courier New" w:hAnsi="Courier New" w:cs="Courier New"/>
      <w:sz w:val="20"/>
      <w:szCs w:val="20"/>
    </w:rPr>
  </w:style>
  <w:style w:type="character" w:styleId="CodeHTML">
    <w:name w:val="HTML Code"/>
    <w:semiHidden/>
    <w:rsid w:val="00932A20"/>
    <w:rPr>
      <w:rFonts w:ascii="Courier New" w:hAnsi="Courier New" w:cs="Courier New"/>
      <w:sz w:val="20"/>
      <w:szCs w:val="20"/>
    </w:rPr>
  </w:style>
  <w:style w:type="table" w:styleId="Colonnesdetableau1">
    <w:name w:val="Table Columns 1"/>
    <w:basedOn w:val="TableauNormal"/>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932A20"/>
    <w:pPr>
      <w:spacing w:after="120"/>
    </w:pPr>
  </w:style>
  <w:style w:type="paragraph" w:styleId="Date">
    <w:name w:val="Date"/>
    <w:basedOn w:val="Normal"/>
    <w:next w:val="Normal"/>
    <w:semiHidden/>
    <w:rsid w:val="00932A20"/>
  </w:style>
  <w:style w:type="character" w:styleId="DfinitionHTML">
    <w:name w:val="HTML Definition"/>
    <w:semiHidden/>
    <w:rsid w:val="00932A20"/>
    <w:rPr>
      <w:i/>
      <w:iCs/>
    </w:rPr>
  </w:style>
  <w:style w:type="table" w:styleId="Effetsdetableau3D2">
    <w:name w:val="Table 3D effects 2"/>
    <w:basedOn w:val="TableauNormal"/>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semiHidden/>
    <w:rsid w:val="00932A20"/>
    <w:rPr>
      <w:rFonts w:ascii="Courier New" w:hAnsi="Courier New" w:cs="Courier New"/>
    </w:rPr>
  </w:style>
  <w:style w:type="paragraph" w:styleId="Formuledepolitesse">
    <w:name w:val="Closing"/>
    <w:basedOn w:val="Normal"/>
    <w:semiHidden/>
    <w:rsid w:val="00932A20"/>
    <w:pPr>
      <w:ind w:left="4252"/>
    </w:pPr>
  </w:style>
  <w:style w:type="table" w:styleId="Grilledetableau1">
    <w:name w:val="Table Grid 1"/>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ormal"/>
    <w:semiHidden/>
    <w:rsid w:val="00932A20"/>
    <w:pPr>
      <w:ind w:left="283" w:hanging="283"/>
    </w:pPr>
  </w:style>
  <w:style w:type="paragraph" w:styleId="Liste2">
    <w:name w:val="List 2"/>
    <w:basedOn w:val="Normal"/>
    <w:semiHidden/>
    <w:rsid w:val="00932A20"/>
    <w:pPr>
      <w:ind w:left="566" w:hanging="283"/>
    </w:pPr>
  </w:style>
  <w:style w:type="paragraph" w:styleId="Liste3">
    <w:name w:val="List 3"/>
    <w:basedOn w:val="Normal"/>
    <w:semiHidden/>
    <w:rsid w:val="00932A20"/>
    <w:pPr>
      <w:ind w:left="849" w:hanging="283"/>
    </w:pPr>
  </w:style>
  <w:style w:type="paragraph" w:styleId="Liste4">
    <w:name w:val="List 4"/>
    <w:basedOn w:val="Normal"/>
    <w:semiHidden/>
    <w:rsid w:val="00932A20"/>
    <w:pPr>
      <w:ind w:left="1132" w:hanging="283"/>
    </w:pPr>
  </w:style>
  <w:style w:type="paragraph" w:styleId="Liste5">
    <w:name w:val="List 5"/>
    <w:basedOn w:val="Normal"/>
    <w:semiHidden/>
    <w:rsid w:val="00932A20"/>
    <w:pPr>
      <w:ind w:left="1415" w:hanging="283"/>
    </w:pPr>
  </w:style>
  <w:style w:type="paragraph" w:styleId="Listenumros">
    <w:name w:val="List Number"/>
    <w:basedOn w:val="Normal"/>
    <w:semiHidden/>
    <w:rsid w:val="00932A20"/>
    <w:pPr>
      <w:numPr>
        <w:numId w:val="4"/>
      </w:numPr>
    </w:pPr>
  </w:style>
  <w:style w:type="paragraph" w:styleId="Listenumros2">
    <w:name w:val="List Number 2"/>
    <w:basedOn w:val="Normal"/>
    <w:semiHidden/>
    <w:rsid w:val="00932A20"/>
    <w:pPr>
      <w:numPr>
        <w:numId w:val="5"/>
      </w:numPr>
    </w:pPr>
  </w:style>
  <w:style w:type="paragraph" w:styleId="Listenumros3">
    <w:name w:val="List Number 3"/>
    <w:basedOn w:val="Normal"/>
    <w:semiHidden/>
    <w:rsid w:val="00932A20"/>
    <w:pPr>
      <w:numPr>
        <w:numId w:val="6"/>
      </w:numPr>
    </w:pPr>
  </w:style>
  <w:style w:type="paragraph" w:styleId="Listenumros4">
    <w:name w:val="List Number 4"/>
    <w:basedOn w:val="Normal"/>
    <w:semiHidden/>
    <w:rsid w:val="00932A20"/>
    <w:pPr>
      <w:numPr>
        <w:numId w:val="7"/>
      </w:numPr>
    </w:pPr>
  </w:style>
  <w:style w:type="paragraph" w:styleId="Listenumros5">
    <w:name w:val="List Number 5"/>
    <w:basedOn w:val="Normal"/>
    <w:semiHidden/>
    <w:rsid w:val="00932A20"/>
    <w:pPr>
      <w:numPr>
        <w:numId w:val="8"/>
      </w:numPr>
    </w:pPr>
  </w:style>
  <w:style w:type="paragraph" w:styleId="Listepuces2">
    <w:name w:val="List Bullet 2"/>
    <w:basedOn w:val="Normal"/>
    <w:autoRedefine/>
    <w:semiHidden/>
    <w:rsid w:val="00932A20"/>
    <w:pPr>
      <w:numPr>
        <w:numId w:val="9"/>
      </w:numPr>
    </w:pPr>
  </w:style>
  <w:style w:type="paragraph" w:styleId="Listepuces3">
    <w:name w:val="List Bullet 3"/>
    <w:basedOn w:val="Normal"/>
    <w:autoRedefine/>
    <w:semiHidden/>
    <w:rsid w:val="00932A20"/>
    <w:pPr>
      <w:numPr>
        <w:numId w:val="10"/>
      </w:numPr>
    </w:pPr>
  </w:style>
  <w:style w:type="paragraph" w:styleId="Listepuces4">
    <w:name w:val="List Bullet 4"/>
    <w:basedOn w:val="Normal"/>
    <w:autoRedefine/>
    <w:semiHidden/>
    <w:rsid w:val="00932A20"/>
    <w:pPr>
      <w:numPr>
        <w:numId w:val="11"/>
      </w:numPr>
    </w:pPr>
  </w:style>
  <w:style w:type="paragraph" w:styleId="Listepuces5">
    <w:name w:val="List Bullet 5"/>
    <w:basedOn w:val="Normal"/>
    <w:autoRedefine/>
    <w:semiHidden/>
    <w:rsid w:val="00932A20"/>
    <w:pPr>
      <w:numPr>
        <w:numId w:val="12"/>
      </w:numPr>
    </w:pPr>
  </w:style>
  <w:style w:type="paragraph" w:styleId="Listecontinue">
    <w:name w:val="List Continue"/>
    <w:basedOn w:val="Normal"/>
    <w:semiHidden/>
    <w:rsid w:val="00932A20"/>
    <w:pPr>
      <w:spacing w:after="120"/>
      <w:ind w:left="283"/>
    </w:pPr>
  </w:style>
  <w:style w:type="paragraph" w:styleId="Listecontinue2">
    <w:name w:val="List Continue 2"/>
    <w:basedOn w:val="Normal"/>
    <w:semiHidden/>
    <w:rsid w:val="00932A20"/>
    <w:pPr>
      <w:spacing w:after="120"/>
      <w:ind w:left="566"/>
    </w:pPr>
  </w:style>
  <w:style w:type="paragraph" w:styleId="Listecontinue3">
    <w:name w:val="List Continue 3"/>
    <w:basedOn w:val="Normal"/>
    <w:semiHidden/>
    <w:rsid w:val="00932A20"/>
    <w:pPr>
      <w:spacing w:after="120"/>
      <w:ind w:left="849"/>
    </w:pPr>
  </w:style>
  <w:style w:type="paragraph" w:styleId="Listecontinue4">
    <w:name w:val="List Continue 4"/>
    <w:basedOn w:val="Normal"/>
    <w:semiHidden/>
    <w:rsid w:val="00932A20"/>
    <w:pPr>
      <w:spacing w:after="120"/>
      <w:ind w:left="1132"/>
    </w:pPr>
  </w:style>
  <w:style w:type="paragraph" w:styleId="Listecontinue5">
    <w:name w:val="List Continue 5"/>
    <w:basedOn w:val="Normal"/>
    <w:semiHidden/>
    <w:rsid w:val="00932A20"/>
    <w:pPr>
      <w:spacing w:after="120"/>
      <w:ind w:left="1415"/>
    </w:pPr>
  </w:style>
  <w:style w:type="character" w:styleId="MachinecrireHTML">
    <w:name w:val="HTML Typewriter"/>
    <w:semiHidden/>
    <w:rsid w:val="00932A20"/>
    <w:rPr>
      <w:rFonts w:ascii="Courier New" w:hAnsi="Courier New" w:cs="Courier New"/>
      <w:sz w:val="20"/>
      <w:szCs w:val="20"/>
    </w:rPr>
  </w:style>
  <w:style w:type="paragraph" w:styleId="NormalWeb">
    <w:name w:val="Normal (Web)"/>
    <w:basedOn w:val="Normal"/>
    <w:semiHidden/>
    <w:rsid w:val="00932A20"/>
    <w:rPr>
      <w:sz w:val="24"/>
      <w:szCs w:val="24"/>
    </w:rPr>
  </w:style>
  <w:style w:type="paragraph" w:styleId="Normalcentr">
    <w:name w:val="Block Text"/>
    <w:basedOn w:val="Normal"/>
    <w:semiHidden/>
    <w:rsid w:val="00932A20"/>
    <w:pPr>
      <w:spacing w:after="120"/>
      <w:ind w:left="1440" w:right="1440"/>
    </w:pPr>
  </w:style>
  <w:style w:type="character" w:styleId="Numrodeligne">
    <w:name w:val="line number"/>
    <w:basedOn w:val="Policepardfaut"/>
    <w:semiHidden/>
    <w:rsid w:val="00932A20"/>
  </w:style>
  <w:style w:type="table" w:styleId="Tableauple1">
    <w:name w:val="Table Subtle 1"/>
    <w:basedOn w:val="TableauNormal"/>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932A20"/>
    <w:rPr>
      <w:rFonts w:ascii="Courier New" w:hAnsi="Courier New" w:cs="Courier New"/>
    </w:rPr>
  </w:style>
  <w:style w:type="table" w:styleId="Tableauprofessionnel">
    <w:name w:val="Table Professional"/>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932A20"/>
    <w:pPr>
      <w:ind w:firstLine="210"/>
    </w:pPr>
  </w:style>
  <w:style w:type="paragraph" w:styleId="Retraitcorpset1relig">
    <w:name w:val="Body Text First Indent 2"/>
    <w:basedOn w:val="Retraitcorpsdetexte"/>
    <w:semiHidden/>
    <w:rsid w:val="00932A20"/>
    <w:pPr>
      <w:spacing w:line="240" w:lineRule="auto"/>
      <w:ind w:left="283" w:firstLine="210"/>
      <w:jc w:val="left"/>
    </w:pPr>
    <w:rPr>
      <w:color w:val="auto"/>
      <w:sz w:val="20"/>
    </w:rPr>
  </w:style>
  <w:style w:type="paragraph" w:styleId="Retraitnormal">
    <w:name w:val="Normal Indent"/>
    <w:basedOn w:val="Normal"/>
    <w:semiHidden/>
    <w:rsid w:val="00932A20"/>
    <w:pPr>
      <w:ind w:left="708"/>
    </w:pPr>
  </w:style>
  <w:style w:type="paragraph" w:styleId="Salutations">
    <w:name w:val="Salutation"/>
    <w:basedOn w:val="Normal"/>
    <w:next w:val="Normal"/>
    <w:semiHidden/>
    <w:rsid w:val="00932A20"/>
  </w:style>
  <w:style w:type="paragraph" w:styleId="Signature">
    <w:name w:val="Signature"/>
    <w:basedOn w:val="Normal"/>
    <w:semiHidden/>
    <w:rsid w:val="00932A20"/>
    <w:pPr>
      <w:ind w:left="4252"/>
    </w:pPr>
  </w:style>
  <w:style w:type="paragraph" w:styleId="Signaturelectronique">
    <w:name w:val="E-mail Signature"/>
    <w:basedOn w:val="Normal"/>
    <w:semiHidden/>
    <w:rsid w:val="00932A20"/>
  </w:style>
  <w:style w:type="table" w:styleId="Tableausimple1">
    <w:name w:val="Table Simple 1"/>
    <w:basedOn w:val="TableauNormal"/>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932A20"/>
    <w:rPr>
      <w:rFonts w:ascii="Courier New" w:hAnsi="Courier New" w:cs="Courier New"/>
    </w:rPr>
  </w:style>
  <w:style w:type="table" w:styleId="Thmedutableau">
    <w:name w:val="Table Theme"/>
    <w:basedOn w:val="TableauNormal"/>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semiHidden/>
    <w:rsid w:val="00932A20"/>
  </w:style>
  <w:style w:type="character" w:styleId="VariableHTML">
    <w:name w:val="HTML Variable"/>
    <w:semiHidden/>
    <w:rsid w:val="00932A20"/>
    <w:rPr>
      <w:i/>
      <w:iCs/>
    </w:rPr>
  </w:style>
  <w:style w:type="table" w:styleId="Tableauweb1">
    <w:name w:val="Table Web 1"/>
    <w:basedOn w:val="TableauNormal"/>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Signataire1">
    <w:name w:val="_AC_Signataire_1"/>
    <w:basedOn w:val="Normal"/>
    <w:rsid w:val="009A51BE"/>
    <w:pPr>
      <w:tabs>
        <w:tab w:val="left" w:pos="4536"/>
      </w:tabs>
      <w:spacing w:before="720"/>
    </w:pPr>
    <w:rPr>
      <w:rFonts w:ascii="Arial" w:hAnsi="Arial"/>
    </w:rPr>
  </w:style>
  <w:style w:type="paragraph" w:customStyle="1" w:styleId="ACCorps">
    <w:name w:val="_AC_Corps"/>
    <w:basedOn w:val="ACNormal"/>
    <w:link w:val="ACCorpsCar"/>
    <w:rsid w:val="008C5517"/>
    <w:pPr>
      <w:spacing w:before="240" w:line="240" w:lineRule="exact"/>
    </w:pPr>
    <w:rPr>
      <w:lang w:val="fr-CH"/>
    </w:rPr>
  </w:style>
  <w:style w:type="paragraph" w:customStyle="1" w:styleId="ACObjetGris">
    <w:name w:val="_AC_Objet Gris"/>
    <w:basedOn w:val="ACTitre1"/>
    <w:rsid w:val="00553CF1"/>
    <w:pPr>
      <w:spacing w:before="0" w:after="360"/>
      <w:jc w:val="right"/>
    </w:pPr>
    <w:rPr>
      <w:bCs/>
      <w:smallCaps/>
      <w:color w:val="808080"/>
      <w:sz w:val="32"/>
      <w:szCs w:val="32"/>
      <w:lang w:val="fr-CH"/>
    </w:rPr>
  </w:style>
  <w:style w:type="paragraph" w:customStyle="1" w:styleId="ACEncadrIntervenant">
    <w:name w:val="_AC_Encadré_Intervenant"/>
    <w:basedOn w:val="ACEntreet"/>
    <w:rsid w:val="00DA6787"/>
    <w:pPr>
      <w:spacing w:before="0" w:after="60"/>
    </w:pPr>
    <w:rPr>
      <w:sz w:val="28"/>
    </w:rPr>
  </w:style>
  <w:style w:type="paragraph" w:customStyle="1" w:styleId="StyleACSignataireAvant0cm">
    <w:name w:val="Style _AC_Signataire + Avant : 0 cm"/>
    <w:basedOn w:val="Normal"/>
    <w:rsid w:val="009A51BE"/>
    <w:pPr>
      <w:tabs>
        <w:tab w:val="left" w:pos="4536"/>
      </w:tabs>
      <w:spacing w:before="600" w:line="240" w:lineRule="exact"/>
    </w:pPr>
    <w:rPr>
      <w:rFonts w:ascii="Arial" w:hAnsi="Arial"/>
      <w:b/>
      <w:bCs/>
    </w:rPr>
  </w:style>
  <w:style w:type="character" w:customStyle="1" w:styleId="ACNormalCar">
    <w:name w:val="_AC_Normal Car"/>
    <w:link w:val="ACNormal"/>
    <w:rsid w:val="00A11D73"/>
    <w:rPr>
      <w:rFonts w:ascii="Arial" w:hAnsi="Arial"/>
      <w:lang w:val="fr-FR" w:eastAsia="fr-FR" w:bidi="ar-SA"/>
    </w:rPr>
  </w:style>
  <w:style w:type="character" w:customStyle="1" w:styleId="ACTitre1Car">
    <w:name w:val="_AC_Titre 1 Car"/>
    <w:link w:val="ACTitre1"/>
    <w:rsid w:val="00BC4F97"/>
    <w:rPr>
      <w:rFonts w:ascii="Arial" w:hAnsi="Arial"/>
      <w:b/>
      <w:sz w:val="28"/>
      <w:lang w:val="fr-FR" w:eastAsia="fr-FR" w:bidi="ar-SA"/>
    </w:rPr>
  </w:style>
  <w:style w:type="paragraph" w:styleId="TM1">
    <w:name w:val="toc 1"/>
    <w:basedOn w:val="Normal"/>
    <w:next w:val="Normal"/>
    <w:autoRedefine/>
    <w:semiHidden/>
    <w:rsid w:val="000E39BB"/>
    <w:pPr>
      <w:tabs>
        <w:tab w:val="left" w:pos="284"/>
        <w:tab w:val="right" w:leader="dot" w:pos="8098"/>
      </w:tabs>
      <w:spacing w:before="120"/>
    </w:pPr>
    <w:rPr>
      <w:rFonts w:ascii="Arial" w:hAnsi="Arial"/>
      <w:b/>
      <w:sz w:val="22"/>
    </w:rPr>
  </w:style>
  <w:style w:type="paragraph" w:customStyle="1" w:styleId="ACTitre2">
    <w:name w:val="_AC_Titre 2"/>
    <w:basedOn w:val="ACNormal"/>
    <w:rsid w:val="0006490E"/>
    <w:pPr>
      <w:spacing w:before="180" w:after="60"/>
    </w:pPr>
    <w:rPr>
      <w:b/>
      <w:sz w:val="24"/>
    </w:rPr>
  </w:style>
  <w:style w:type="paragraph" w:styleId="TM2">
    <w:name w:val="toc 2"/>
    <w:basedOn w:val="Normal"/>
    <w:next w:val="Normal"/>
    <w:autoRedefine/>
    <w:semiHidden/>
    <w:rsid w:val="000E39BB"/>
    <w:pPr>
      <w:tabs>
        <w:tab w:val="left" w:pos="1701"/>
        <w:tab w:val="right" w:leader="dot" w:pos="8098"/>
      </w:tabs>
      <w:ind w:firstLine="504"/>
    </w:pPr>
    <w:rPr>
      <w:rFonts w:ascii="Arial" w:hAnsi="Arial"/>
      <w:sz w:val="22"/>
    </w:rPr>
  </w:style>
  <w:style w:type="paragraph" w:customStyle="1" w:styleId="ACAinsifait">
    <w:name w:val="_AC_Ainsi fait..."/>
    <w:basedOn w:val="ACCorps"/>
    <w:rsid w:val="00DA6787"/>
  </w:style>
  <w:style w:type="paragraph" w:customStyle="1" w:styleId="ACCorpsCE">
    <w:name w:val="_AC_Corps CE"/>
    <w:basedOn w:val="ACNormal"/>
    <w:rsid w:val="009A51BE"/>
    <w:pPr>
      <w:spacing w:before="60" w:after="60" w:line="240" w:lineRule="exact"/>
    </w:pPr>
  </w:style>
  <w:style w:type="character" w:customStyle="1" w:styleId="ACRfrencesCar">
    <w:name w:val="_AC_Références Car"/>
    <w:link w:val="ACRfrences"/>
    <w:rsid w:val="00E340F7"/>
    <w:rPr>
      <w:rFonts w:ascii="Arial" w:hAnsi="Arial"/>
      <w:sz w:val="18"/>
      <w:lang w:val="fr-FR" w:eastAsia="fr-FR" w:bidi="ar-SA"/>
    </w:rPr>
  </w:style>
  <w:style w:type="paragraph" w:customStyle="1" w:styleId="ACCorpsCEGras">
    <w:name w:val="_AC_Corps CE_Gras"/>
    <w:basedOn w:val="ACCorpsCE"/>
    <w:next w:val="ACCorpsCE"/>
    <w:rsid w:val="009A51BE"/>
    <w:pPr>
      <w:tabs>
        <w:tab w:val="left" w:pos="1134"/>
      </w:tabs>
      <w:spacing w:before="120" w:after="0"/>
    </w:pPr>
    <w:rPr>
      <w:b/>
    </w:rPr>
  </w:style>
  <w:style w:type="paragraph" w:customStyle="1" w:styleId="ACTablettres">
    <w:name w:val="_AC_Tab lettres"/>
    <w:basedOn w:val="ACNormal"/>
    <w:rsid w:val="008C5517"/>
    <w:pPr>
      <w:numPr>
        <w:numId w:val="18"/>
      </w:numPr>
      <w:spacing w:before="0"/>
      <w:jc w:val="left"/>
    </w:pPr>
    <w:rPr>
      <w:lang w:val="fr-CH"/>
    </w:rPr>
  </w:style>
  <w:style w:type="character" w:customStyle="1" w:styleId="ACCorpsCar">
    <w:name w:val="_AC_Corps Car"/>
    <w:link w:val="ACCorps"/>
    <w:rsid w:val="008C5517"/>
    <w:rPr>
      <w:rFonts w:ascii="Arial" w:hAnsi="Arial"/>
      <w:lang w:val="fr-CH" w:eastAsia="fr-FR" w:bidi="ar-SA"/>
    </w:rPr>
  </w:style>
  <w:style w:type="paragraph" w:customStyle="1" w:styleId="ACTab">
    <w:name w:val="_AC_Tab"/>
    <w:basedOn w:val="ACNormal"/>
    <w:rsid w:val="008C5517"/>
    <w:pPr>
      <w:numPr>
        <w:numId w:val="19"/>
      </w:numPr>
      <w:spacing w:before="0" w:line="240" w:lineRule="exact"/>
    </w:pPr>
  </w:style>
  <w:style w:type="paragraph" w:customStyle="1" w:styleId="ACNumniveau1">
    <w:name w:val="_AC_Num niveau 1"/>
    <w:basedOn w:val="ACCorps"/>
    <w:rsid w:val="00553CF1"/>
    <w:pPr>
      <w:numPr>
        <w:numId w:val="13"/>
      </w:numPr>
    </w:pPr>
    <w:rPr>
      <w:b/>
      <w:bCs/>
      <w:smallCaps/>
      <w:sz w:val="24"/>
    </w:rPr>
  </w:style>
  <w:style w:type="paragraph" w:customStyle="1" w:styleId="ACNumNiveau2">
    <w:name w:val="_AC_Num Niveau 2"/>
    <w:basedOn w:val="ACNumniveau1"/>
    <w:rsid w:val="00553CF1"/>
    <w:pPr>
      <w:numPr>
        <w:ilvl w:val="1"/>
      </w:numPr>
      <w:spacing w:before="120"/>
    </w:pPr>
    <w:rPr>
      <w:smallCaps w:val="0"/>
      <w:sz w:val="22"/>
    </w:rPr>
  </w:style>
  <w:style w:type="paragraph" w:customStyle="1" w:styleId="ACTabnum">
    <w:name w:val="_AC_Tab num"/>
    <w:basedOn w:val="ACNormal"/>
    <w:rsid w:val="008C5517"/>
    <w:pPr>
      <w:numPr>
        <w:numId w:val="20"/>
      </w:numPr>
      <w:spacing w:before="0"/>
    </w:pPr>
  </w:style>
  <w:style w:type="paragraph" w:customStyle="1" w:styleId="ACPucesNiveau1">
    <w:name w:val="_AC_Puces Niveau 1"/>
    <w:basedOn w:val="ACCorps"/>
    <w:rsid w:val="00553CF1"/>
    <w:pPr>
      <w:numPr>
        <w:numId w:val="14"/>
      </w:numPr>
      <w:spacing w:before="0" w:after="60"/>
    </w:pPr>
  </w:style>
  <w:style w:type="paragraph" w:customStyle="1" w:styleId="ACPucesNiveau2">
    <w:name w:val="_AC_Puces Niveau 2"/>
    <w:basedOn w:val="ACCorps"/>
    <w:rsid w:val="00553CF1"/>
    <w:pPr>
      <w:numPr>
        <w:numId w:val="15"/>
      </w:numPr>
      <w:spacing w:before="0"/>
    </w:pPr>
  </w:style>
  <w:style w:type="paragraph" w:customStyle="1" w:styleId="ACPetitenum">
    <w:name w:val="_AC_Petite num"/>
    <w:basedOn w:val="Normal"/>
    <w:rsid w:val="00CE1C0D"/>
    <w:pPr>
      <w:numPr>
        <w:numId w:val="16"/>
      </w:numPr>
      <w:spacing w:before="60" w:line="240" w:lineRule="exact"/>
      <w:jc w:val="both"/>
    </w:pPr>
    <w:rPr>
      <w:rFonts w:ascii="Arial" w:hAnsi="Arial"/>
    </w:rPr>
  </w:style>
  <w:style w:type="paragraph" w:customStyle="1" w:styleId="ACEntreet">
    <w:name w:val="_AC_Entre_et"/>
    <w:basedOn w:val="ACNormal"/>
    <w:rsid w:val="00DA6787"/>
    <w:pPr>
      <w:spacing w:before="360" w:after="360"/>
      <w:jc w:val="center"/>
    </w:pPr>
    <w:rPr>
      <w:rFonts w:cs="Arial"/>
      <w:bCs/>
      <w:sz w:val="24"/>
      <w:szCs w:val="52"/>
      <w:lang w:val="fr-CH"/>
    </w:rPr>
  </w:style>
  <w:style w:type="paragraph" w:customStyle="1" w:styleId="ACEn-ttegras">
    <w:name w:val="_AC_En-tête gras"/>
    <w:basedOn w:val="ACPied-de-page"/>
    <w:rsid w:val="003F57AD"/>
    <w:rPr>
      <w:b/>
    </w:rPr>
  </w:style>
  <w:style w:type="paragraph" w:customStyle="1" w:styleId="ACTitrenumro">
    <w:name w:val="_AC_Titre numéro"/>
    <w:basedOn w:val="ACNormal"/>
    <w:rsid w:val="008C5517"/>
    <w:pPr>
      <w:tabs>
        <w:tab w:val="left" w:pos="1134"/>
      </w:tabs>
      <w:spacing w:before="240" w:line="240" w:lineRule="exact"/>
      <w:jc w:val="left"/>
    </w:pPr>
    <w:rPr>
      <w:b/>
      <w:sz w:val="22"/>
      <w:lang w:val="fr-CH"/>
    </w:rPr>
  </w:style>
  <w:style w:type="paragraph" w:customStyle="1" w:styleId="ACSignataire2">
    <w:name w:val="_AC_Signataire_2"/>
    <w:basedOn w:val="ACSignataire1"/>
    <w:rsid w:val="009A51BE"/>
    <w:pPr>
      <w:spacing w:before="0" w:line="240" w:lineRule="exact"/>
    </w:pPr>
  </w:style>
  <w:style w:type="paragraph" w:styleId="Objetducommentaire">
    <w:name w:val="annotation subject"/>
    <w:basedOn w:val="Commentaire"/>
    <w:next w:val="Commentaire"/>
    <w:link w:val="ObjetducommentaireCar"/>
    <w:uiPriority w:val="99"/>
    <w:semiHidden/>
    <w:unhideWhenUsed/>
    <w:rsid w:val="004D00EF"/>
    <w:rPr>
      <w:b/>
      <w:bCs/>
    </w:rPr>
  </w:style>
  <w:style w:type="character" w:customStyle="1" w:styleId="CommentaireCar">
    <w:name w:val="Commentaire Car"/>
    <w:basedOn w:val="Policepardfaut"/>
    <w:link w:val="Commentaire"/>
    <w:semiHidden/>
    <w:rsid w:val="004D00EF"/>
    <w:rPr>
      <w:lang w:val="fr-FR" w:eastAsia="fr-FR"/>
    </w:rPr>
  </w:style>
  <w:style w:type="character" w:customStyle="1" w:styleId="ObjetducommentaireCar">
    <w:name w:val="Objet du commentaire Car"/>
    <w:basedOn w:val="CommentaireCar"/>
    <w:link w:val="Objetducommentaire"/>
    <w:uiPriority w:val="99"/>
    <w:semiHidden/>
    <w:rsid w:val="004D00EF"/>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MIT\templatesVS\DFE%20-%20DFE\DFE%20-%20DFE\DOT\D_PARTNERSCHAFTSVEREINBARUNG_SR_DFE.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190C-B78D-4AE2-9579-E3C30B4B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D_PARTNERSCHAFTSVEREINBARUNG_SR_DFE.dotx</Template>
  <TotalTime>0</TotalTime>
  <Pages>4</Pages>
  <Words>1255</Words>
  <Characters>7507</Characters>
  <Application>Microsoft Office Word</Application>
  <DocSecurity>0</DocSecurity>
  <Lines>62</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VERTRAULICHKEITSVEREINBARUNG</vt:lpstr>
      <vt:lpstr>VERTRAULICHKEITSVEREINBARUNG</vt:lpstr>
    </vt:vector>
  </TitlesOfParts>
  <Company>Etat du Valais / Staat Wallis</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VERTRAULICHKEITSVEREINBARUNG</dc:title>
  <dc:creator>Robin MITTERDORFER</dc:creator>
  <cp:lastModifiedBy>Felicie HAMMER</cp:lastModifiedBy>
  <cp:revision>48</cp:revision>
  <cp:lastPrinted>2019-02-25T12:50:00Z</cp:lastPrinted>
  <dcterms:created xsi:type="dcterms:W3CDTF">2021-05-26T09:06:00Z</dcterms:created>
  <dcterms:modified xsi:type="dcterms:W3CDTF">2021-12-09T10:07:00Z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197</vt:lpwstr>
  </property>
  <property fmtid="{D5CDD505-2E9C-101B-9397-08002B2CF9AE}" pid="3" name="DESCR_FR">
    <vt:lpwstr>CE_Convention de partenariat</vt:lpwstr>
  </property>
  <property fmtid="{D5CDD505-2E9C-101B-9397-08002B2CF9AE}" pid="4" name="DESCR_DE">
    <vt:lpwstr>SR_Partnerschaftsvereinbarung</vt:lpwstr>
  </property>
  <property fmtid="{D5CDD505-2E9C-101B-9397-08002B2CF9AE}" pid="5" name="FOLDER_FR">
    <vt:lpwstr>Divers</vt:lpwstr>
  </property>
  <property fmtid="{D5CDD505-2E9C-101B-9397-08002B2CF9AE}" pid="6" name="FOLDER_DE">
    <vt:lpwstr>Verschiedenes</vt:lpwstr>
  </property>
</Properties>
</file>