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BC7C" w14:textId="77777777" w:rsidR="00C401FA" w:rsidRPr="00A85086" w:rsidRDefault="00C401FA" w:rsidP="00AD7F4A">
      <w:pPr>
        <w:spacing w:after="240"/>
        <w:ind w:left="-284" w:right="-114"/>
        <w:rPr>
          <w:rFonts w:ascii="Helvetica 45 Light" w:hAnsi="Helvetica 45 Light" w:cs="Arial"/>
          <w:sz w:val="19"/>
          <w:szCs w:val="19"/>
          <w:lang w:eastAsia="fr-FR"/>
        </w:rPr>
        <w:sectPr w:rsidR="00C401FA" w:rsidRPr="00A85086" w:rsidSect="00A85086">
          <w:headerReference w:type="even" r:id="rId8"/>
          <w:headerReference w:type="default" r:id="rId9"/>
          <w:footerReference w:type="even" r:id="rId10"/>
          <w:footerReference w:type="default" r:id="rId11"/>
          <w:headerReference w:type="first" r:id="rId12"/>
          <w:footerReference w:type="first" r:id="rId13"/>
          <w:pgSz w:w="11907" w:h="16840" w:code="9"/>
          <w:pgMar w:top="2805" w:right="1559" w:bottom="1134" w:left="2665" w:header="567" w:footer="567" w:gutter="0"/>
          <w:paperSrc w:first="7" w:other="7"/>
          <w:cols w:space="720"/>
          <w:titlePg/>
        </w:sectPr>
      </w:pPr>
      <w:bookmarkStart w:id="0" w:name="_GoBack"/>
      <w:bookmarkEnd w:id="0"/>
    </w:p>
    <w:p w14:paraId="7734701C" w14:textId="465C968A" w:rsidR="00790433" w:rsidRPr="00790433" w:rsidRDefault="00790433" w:rsidP="00A85086">
      <w:pPr>
        <w:pStyle w:val="couverturetypedocument"/>
        <w:spacing w:line="276" w:lineRule="auto"/>
        <w:ind w:left="-284" w:right="-114"/>
        <w:rPr>
          <w:sz w:val="30"/>
          <w:szCs w:val="30"/>
        </w:rPr>
      </w:pPr>
      <w:r w:rsidRPr="00DA148C">
        <w:rPr>
          <w:sz w:val="30"/>
          <w:szCs w:val="30"/>
        </w:rPr>
        <w:t>Article-type</w:t>
      </w:r>
    </w:p>
    <w:p w14:paraId="2C96E12B" w14:textId="746942E7" w:rsidR="00C401FA" w:rsidRPr="00A85086" w:rsidRDefault="004536C1" w:rsidP="00A85086">
      <w:pPr>
        <w:pStyle w:val="couverturetitre"/>
        <w:spacing w:line="276" w:lineRule="auto"/>
        <w:ind w:left="-284" w:right="-114"/>
        <w:rPr>
          <w:sz w:val="36"/>
          <w:szCs w:val="36"/>
        </w:rPr>
      </w:pPr>
      <w:r w:rsidRPr="00A85086">
        <w:rPr>
          <w:sz w:val="36"/>
          <w:szCs w:val="36"/>
        </w:rPr>
        <w:t>Zone viticole</w:t>
      </w:r>
      <w:r w:rsidR="00DA1237" w:rsidRPr="00A85086">
        <w:rPr>
          <w:sz w:val="36"/>
          <w:szCs w:val="36"/>
        </w:rPr>
        <w:t xml:space="preserve"> protégée</w:t>
      </w:r>
    </w:p>
    <w:p w14:paraId="19015592" w14:textId="3BD69806" w:rsidR="00EE2896" w:rsidRDefault="00A85086" w:rsidP="00A85086">
      <w:pPr>
        <w:pStyle w:val="couverturesous-titre"/>
        <w:spacing w:line="276" w:lineRule="auto"/>
        <w:ind w:left="-284" w:right="-114"/>
        <w:rPr>
          <w:rFonts w:ascii="Helvetica 45 Light" w:hAnsi="Helvetica 45 Light"/>
        </w:rPr>
      </w:pPr>
      <w:r w:rsidRPr="00A85086">
        <w:rPr>
          <w:rFonts w:ascii="Helvetica 45 Light" w:hAnsi="Helvetica 45 Light"/>
        </w:rPr>
        <w:t>Décembre 2022 (version 1.1</w:t>
      </w:r>
      <w:r w:rsidR="00EE2896" w:rsidRPr="00A85086">
        <w:rPr>
          <w:rFonts w:ascii="Helvetica 45 Light" w:hAnsi="Helvetica 45 Light"/>
        </w:rPr>
        <w:t>)</w:t>
      </w:r>
    </w:p>
    <w:p w14:paraId="274F655C" w14:textId="77777777" w:rsidR="00DA155A" w:rsidRPr="00EE2896" w:rsidRDefault="00DA155A" w:rsidP="00AD7F4A">
      <w:pPr>
        <w:spacing w:after="120"/>
        <w:ind w:left="-284" w:right="-114"/>
        <w:jc w:val="both"/>
        <w:rPr>
          <w:rFonts w:ascii="Helvetica 55 Roman" w:eastAsia="Times New Roman" w:hAnsi="Helvetica 55 Roman" w:cs="Arial"/>
          <w:b/>
          <w:sz w:val="21"/>
          <w:szCs w:val="21"/>
          <w:lang w:val="fr-FR" w:eastAsia="fr-FR"/>
        </w:rPr>
      </w:pPr>
    </w:p>
    <w:p w14:paraId="7E5A37E4" w14:textId="598C04A1" w:rsidR="00C401FA" w:rsidRDefault="00C401FA" w:rsidP="00A85086">
      <w:pPr>
        <w:spacing w:after="30"/>
        <w:ind w:left="-284" w:right="141"/>
        <w:jc w:val="both"/>
        <w:rPr>
          <w:rFonts w:ascii="Helvetica 55 Roman" w:hAnsi="Helvetica 55 Roman" w:cs="Arial"/>
          <w:b/>
          <w:sz w:val="21"/>
          <w:szCs w:val="21"/>
          <w:lang w:eastAsia="fr-FR"/>
        </w:rPr>
      </w:pPr>
      <w:r w:rsidRPr="00BD3159">
        <w:rPr>
          <w:rFonts w:ascii="Helvetica 55 Roman" w:hAnsi="Helvetica 55 Roman" w:cs="Arial"/>
          <w:b/>
          <w:sz w:val="21"/>
          <w:szCs w:val="21"/>
          <w:lang w:eastAsia="fr-FR"/>
        </w:rPr>
        <w:t xml:space="preserve">Contexte, objectifs </w:t>
      </w:r>
    </w:p>
    <w:p w14:paraId="3C509629" w14:textId="5342AA81" w:rsidR="00E245F6" w:rsidRPr="00E245F6" w:rsidRDefault="00E245F6" w:rsidP="00AD7F4A">
      <w:pPr>
        <w:spacing w:afterLines="80" w:after="192" w:line="252" w:lineRule="auto"/>
        <w:ind w:left="-284" w:right="141"/>
        <w:jc w:val="both"/>
        <w:rPr>
          <w:rFonts w:ascii="Helvetica 45 Light" w:hAnsi="Helvetica 45 Light" w:cs="Arial"/>
          <w:sz w:val="19"/>
          <w:szCs w:val="19"/>
          <w:lang w:eastAsia="fr-FR"/>
        </w:rPr>
      </w:pPr>
      <w:r w:rsidRPr="00E245F6">
        <w:rPr>
          <w:rFonts w:ascii="Helvetica 45 Light" w:hAnsi="Helvetica 45 Light" w:cs="Arial"/>
          <w:sz w:val="19"/>
          <w:szCs w:val="19"/>
          <w:lang w:eastAsia="fr-FR"/>
        </w:rPr>
        <w:t xml:space="preserve">Avec ses magnifiques terrasses et murs en pierres sèches, la zone viticole protégée présente un grand intérêt pour le patrimoine culturel traditionnel, support de valeurs paysagères et biologiques particulières. La préservation des éléments caractéristiques du vignoble valaisan, tels que les murs en pierres sèches, les guérites et les éléments boisés, est primordiale afin de maintenir ce patrimoine paysager et d'assurer les atouts promotionnels, touristiques et </w:t>
      </w:r>
      <w:r>
        <w:rPr>
          <w:rFonts w:ascii="Helvetica 45 Light" w:hAnsi="Helvetica 45 Light" w:cs="Arial"/>
          <w:sz w:val="19"/>
          <w:szCs w:val="19"/>
          <w:lang w:eastAsia="fr-FR"/>
        </w:rPr>
        <w:t>culturels du vignoble valaisan.</w:t>
      </w:r>
    </w:p>
    <w:p w14:paraId="5E7D1A87" w14:textId="77777777" w:rsidR="00E245F6" w:rsidRDefault="00E245F6" w:rsidP="00AD7F4A">
      <w:pPr>
        <w:spacing w:afterLines="80" w:after="192" w:line="252" w:lineRule="auto"/>
        <w:ind w:left="-284" w:right="141"/>
        <w:jc w:val="both"/>
        <w:rPr>
          <w:rFonts w:ascii="Helvetica 45 Light" w:hAnsi="Helvetica 45 Light" w:cs="Arial"/>
          <w:sz w:val="19"/>
          <w:szCs w:val="19"/>
          <w:lang w:eastAsia="fr-FR"/>
        </w:rPr>
      </w:pPr>
      <w:r w:rsidRPr="00E245F6">
        <w:rPr>
          <w:rFonts w:ascii="Helvetica 45 Light" w:hAnsi="Helvetica 45 Light" w:cs="Arial"/>
          <w:sz w:val="19"/>
          <w:szCs w:val="19"/>
          <w:lang w:eastAsia="fr-FR"/>
        </w:rPr>
        <w:t>Dans la zone viticole protégée, les nouvelles constructions sont interdites, sous réserve des petits bâtiments, des installations et des aménagements nécessaires à l’exploitation viticole. Ces derniers devront, par leur gabarit, leur teinte et leur forme, respecter l’identité architecturale des bâtiments agricoles existants et s’intégrer au paysage viticole. La rénovation, la transformation et la reconstruction d’un bâtiment existant sont soumises aux dispositions fédérale et cantonale en la matière.</w:t>
      </w:r>
    </w:p>
    <w:p w14:paraId="04970643" w14:textId="77777777" w:rsidR="00A85086" w:rsidRPr="00A85086" w:rsidRDefault="00AB450C" w:rsidP="00A85086">
      <w:pPr>
        <w:spacing w:after="120"/>
        <w:ind w:left="-284" w:right="-114"/>
        <w:jc w:val="both"/>
        <w:rPr>
          <w:rFonts w:ascii="Helvetica 55 Roman" w:eastAsia="Times New Roman" w:hAnsi="Helvetica 55 Roman" w:cs="Arial"/>
          <w:b/>
          <w:sz w:val="21"/>
          <w:szCs w:val="21"/>
          <w:lang w:val="fr-FR" w:eastAsia="fr-FR"/>
        </w:rPr>
      </w:pPr>
      <w:r w:rsidRPr="00A85086">
        <w:rPr>
          <w:rFonts w:ascii="Helvetica 55 Roman" w:eastAsia="Times New Roman" w:hAnsi="Helvetica 55 Roman" w:cs="Arial"/>
          <w:b/>
          <w:sz w:val="21"/>
          <w:szCs w:val="21"/>
          <w:lang w:val="fr-FR" w:eastAsia="fr-FR"/>
        </w:rPr>
        <w:t>Justification du besoin et de localisation</w:t>
      </w:r>
    </w:p>
    <w:p w14:paraId="007B1F86" w14:textId="56408765" w:rsidR="00E245F6" w:rsidRPr="00A85086" w:rsidRDefault="00E245F6" w:rsidP="00A85086">
      <w:pPr>
        <w:spacing w:after="120"/>
        <w:ind w:left="-284" w:right="-114"/>
        <w:jc w:val="both"/>
        <w:rPr>
          <w:rFonts w:ascii="Helvetica 55 Roman" w:hAnsi="Helvetica 55 Roman" w:cs="Arial"/>
          <w:b/>
          <w:sz w:val="21"/>
          <w:szCs w:val="21"/>
          <w:lang w:eastAsia="fr-FR"/>
        </w:rPr>
      </w:pPr>
      <w:r w:rsidRPr="00A85086">
        <w:rPr>
          <w:rFonts w:ascii="Helvetica 45 Light" w:hAnsi="Helvetica 45 Light" w:cs="Arial"/>
          <w:sz w:val="19"/>
          <w:szCs w:val="19"/>
          <w:lang w:eastAsia="fr-FR"/>
        </w:rPr>
        <w:t>La zone viticole protégée comprend prioritairement les vignes</w:t>
      </w:r>
      <w:r w:rsidRPr="00E245F6">
        <w:rPr>
          <w:rFonts w:ascii="Helvetica 45 Light" w:hAnsi="Helvetica 45 Light" w:cs="Arial"/>
          <w:sz w:val="19"/>
          <w:szCs w:val="19"/>
          <w:lang w:eastAsia="fr-FR"/>
        </w:rPr>
        <w:t xml:space="preserve"> en terrasses sises sur les coteaux et a pour objectif la conservation du caractère des paysages traditionnels. La nature de l’objet protégé doit être clairement définie et étayée dans le règlement de cette zone viticole particulière. L’alinéa 2 ci-dessous doit être défini selon les objectifs de protection de la commune qui peut ainsi moduler l’étendue et le niveau de protecti</w:t>
      </w:r>
      <w:r>
        <w:rPr>
          <w:rFonts w:ascii="Helvetica 45 Light" w:hAnsi="Helvetica 45 Light" w:cs="Arial"/>
          <w:sz w:val="19"/>
          <w:szCs w:val="19"/>
          <w:lang w:eastAsia="fr-FR"/>
        </w:rPr>
        <w:t>on des objets dignes d’intérêt.</w:t>
      </w:r>
    </w:p>
    <w:p w14:paraId="7C69BA72" w14:textId="0E750A56" w:rsidR="00B70EFA" w:rsidRDefault="00E245F6" w:rsidP="00AD7F4A">
      <w:pPr>
        <w:spacing w:afterLines="80" w:after="192" w:line="252" w:lineRule="auto"/>
        <w:ind w:left="-284" w:right="141"/>
        <w:jc w:val="both"/>
        <w:rPr>
          <w:rFonts w:ascii="Helvetica 45 Light" w:hAnsi="Helvetica 45 Light" w:cs="Arial"/>
          <w:sz w:val="19"/>
          <w:szCs w:val="19"/>
          <w:lang w:eastAsia="fr-FR"/>
        </w:rPr>
      </w:pPr>
      <w:r w:rsidRPr="00E245F6">
        <w:rPr>
          <w:rFonts w:ascii="Helvetica 45 Light" w:hAnsi="Helvetica 45 Light" w:cs="Arial"/>
          <w:sz w:val="19"/>
          <w:szCs w:val="19"/>
          <w:lang w:eastAsia="fr-FR"/>
        </w:rPr>
        <w:t>Dans ce sens, la commune établit, d’entente avec les services cantonaux compétents, un inventaire du patrimoine bâti et/ou des valeurs naturelles et paysagères des périmètres correspondants. Celui-ci décrit ces valeurs, les mesures pour leur sauvegarde et/ou leur réhabilitation, et propose un plan de gestion (cahier des charges sommaire pour la gestion et l’entretien de la zone en tenant compte des objets protégés).</w:t>
      </w:r>
    </w:p>
    <w:p w14:paraId="517F766F" w14:textId="41C32D36" w:rsidR="007E0596" w:rsidRDefault="007E0596" w:rsidP="00B25DB7">
      <w:pPr>
        <w:pStyle w:val="ACCorps"/>
        <w:tabs>
          <w:tab w:val="left" w:pos="1134"/>
        </w:tabs>
        <w:spacing w:before="120" w:after="120"/>
        <w:ind w:left="1134" w:hanging="1134"/>
        <w:rPr>
          <w:rFonts w:ascii="Helvetica 55 Roman" w:hAnsi="Helvetica 55 Roman" w:cs="Arial"/>
          <w:b/>
          <w:sz w:val="21"/>
          <w:szCs w:val="21"/>
          <w:lang w:val="fr-CH"/>
        </w:rPr>
      </w:pPr>
    </w:p>
    <w:p w14:paraId="77AA565E" w14:textId="0006ADA7" w:rsidR="00E245F6" w:rsidRDefault="00E245F6" w:rsidP="00B25DB7">
      <w:pPr>
        <w:pStyle w:val="ACCorps"/>
        <w:tabs>
          <w:tab w:val="left" w:pos="1134"/>
        </w:tabs>
        <w:spacing w:before="120" w:after="120"/>
        <w:ind w:left="1134" w:hanging="1134"/>
        <w:rPr>
          <w:rFonts w:ascii="Helvetica 55 Roman" w:hAnsi="Helvetica 55 Roman" w:cs="Arial"/>
          <w:b/>
          <w:sz w:val="21"/>
          <w:szCs w:val="21"/>
          <w:lang w:val="fr-CH"/>
        </w:rPr>
      </w:pPr>
    </w:p>
    <w:p w14:paraId="1B408D9A" w14:textId="570B0816" w:rsidR="00E245F6" w:rsidRDefault="00E245F6" w:rsidP="00B25DB7">
      <w:pPr>
        <w:pStyle w:val="ACCorps"/>
        <w:tabs>
          <w:tab w:val="left" w:pos="1134"/>
        </w:tabs>
        <w:spacing w:before="120" w:after="120"/>
        <w:ind w:left="1134" w:hanging="1134"/>
        <w:rPr>
          <w:rFonts w:ascii="Helvetica 55 Roman" w:hAnsi="Helvetica 55 Roman" w:cs="Arial"/>
          <w:b/>
          <w:sz w:val="21"/>
          <w:szCs w:val="21"/>
          <w:lang w:val="fr-CH"/>
        </w:rPr>
      </w:pPr>
    </w:p>
    <w:p w14:paraId="5D420896" w14:textId="657AE3BE" w:rsidR="00E245F6" w:rsidRDefault="00E245F6" w:rsidP="00A85086">
      <w:pPr>
        <w:pStyle w:val="ACCorps"/>
        <w:tabs>
          <w:tab w:val="left" w:pos="1134"/>
        </w:tabs>
        <w:spacing w:before="120" w:after="120"/>
        <w:ind w:left="1134" w:right="-1" w:hanging="1134"/>
        <w:rPr>
          <w:rFonts w:ascii="Helvetica 55 Roman" w:hAnsi="Helvetica 55 Roman" w:cs="Arial"/>
          <w:b/>
          <w:sz w:val="21"/>
          <w:szCs w:val="21"/>
          <w:lang w:val="fr-CH"/>
        </w:rPr>
      </w:pPr>
    </w:p>
    <w:p w14:paraId="367FE73C" w14:textId="63D6C242" w:rsidR="00E245F6" w:rsidRDefault="00E245F6" w:rsidP="00B25DB7">
      <w:pPr>
        <w:pStyle w:val="ACCorps"/>
        <w:tabs>
          <w:tab w:val="left" w:pos="1134"/>
        </w:tabs>
        <w:spacing w:before="120" w:after="120"/>
        <w:ind w:left="1134" w:hanging="1134"/>
        <w:rPr>
          <w:rFonts w:ascii="Helvetica 55 Roman" w:hAnsi="Helvetica 55 Roman" w:cs="Arial"/>
          <w:b/>
          <w:sz w:val="21"/>
          <w:szCs w:val="21"/>
          <w:lang w:val="fr-CH"/>
        </w:rPr>
      </w:pPr>
    </w:p>
    <w:p w14:paraId="40E75989" w14:textId="0537B965" w:rsidR="00E245F6" w:rsidRDefault="00E245F6" w:rsidP="00B25DB7">
      <w:pPr>
        <w:pStyle w:val="ACCorps"/>
        <w:tabs>
          <w:tab w:val="left" w:pos="1134"/>
        </w:tabs>
        <w:spacing w:before="120" w:after="120"/>
        <w:ind w:left="1134" w:hanging="1134"/>
        <w:rPr>
          <w:rFonts w:ascii="Helvetica 55 Roman" w:hAnsi="Helvetica 55 Roman" w:cs="Arial"/>
          <w:b/>
          <w:sz w:val="21"/>
          <w:szCs w:val="21"/>
          <w:lang w:val="fr-CH"/>
        </w:rPr>
      </w:pPr>
    </w:p>
    <w:p w14:paraId="45D01129" w14:textId="6958C867" w:rsidR="00E245F6" w:rsidRDefault="00E245F6" w:rsidP="00B25DB7">
      <w:pPr>
        <w:pStyle w:val="ACCorps"/>
        <w:tabs>
          <w:tab w:val="left" w:pos="1134"/>
        </w:tabs>
        <w:spacing w:before="120" w:after="120"/>
        <w:ind w:left="1134" w:hanging="1134"/>
        <w:rPr>
          <w:rFonts w:ascii="Helvetica 55 Roman" w:hAnsi="Helvetica 55 Roman" w:cs="Arial"/>
          <w:b/>
          <w:sz w:val="21"/>
          <w:szCs w:val="21"/>
          <w:lang w:val="fr-CH"/>
        </w:rPr>
      </w:pPr>
    </w:p>
    <w:p w14:paraId="0E0CFBAD" w14:textId="231FD0AD" w:rsidR="00E245F6" w:rsidRDefault="00E245F6" w:rsidP="00B25DB7">
      <w:pPr>
        <w:pStyle w:val="ACCorps"/>
        <w:tabs>
          <w:tab w:val="left" w:pos="1134"/>
        </w:tabs>
        <w:spacing w:before="120" w:after="120"/>
        <w:ind w:left="1134" w:hanging="1134"/>
        <w:rPr>
          <w:rFonts w:ascii="Helvetica 55 Roman" w:hAnsi="Helvetica 55 Roman" w:cs="Arial"/>
          <w:b/>
          <w:sz w:val="21"/>
          <w:szCs w:val="21"/>
          <w:lang w:val="fr-CH"/>
        </w:rPr>
      </w:pPr>
    </w:p>
    <w:p w14:paraId="16953280" w14:textId="50830E10" w:rsidR="00E245F6" w:rsidRDefault="00E245F6" w:rsidP="00B25DB7">
      <w:pPr>
        <w:pStyle w:val="ACCorps"/>
        <w:tabs>
          <w:tab w:val="left" w:pos="1134"/>
        </w:tabs>
        <w:spacing w:before="120" w:after="120"/>
        <w:ind w:left="1134" w:hanging="1134"/>
        <w:rPr>
          <w:rFonts w:ascii="Helvetica 55 Roman" w:hAnsi="Helvetica 55 Roman" w:cs="Arial"/>
          <w:b/>
          <w:sz w:val="21"/>
          <w:szCs w:val="21"/>
          <w:lang w:val="fr-CH"/>
        </w:rPr>
      </w:pPr>
    </w:p>
    <w:p w14:paraId="4EBF54FA" w14:textId="5A4E8A73" w:rsidR="00E245F6" w:rsidRDefault="00E245F6" w:rsidP="00B25DB7">
      <w:pPr>
        <w:pStyle w:val="ACCorps"/>
        <w:tabs>
          <w:tab w:val="left" w:pos="1134"/>
        </w:tabs>
        <w:spacing w:before="120" w:after="120"/>
        <w:ind w:left="1134" w:hanging="1134"/>
        <w:rPr>
          <w:rFonts w:ascii="Helvetica 55 Roman" w:hAnsi="Helvetica 55 Roman" w:cs="Arial"/>
          <w:b/>
          <w:sz w:val="21"/>
          <w:szCs w:val="21"/>
          <w:lang w:val="fr-CH"/>
        </w:rPr>
      </w:pPr>
    </w:p>
    <w:p w14:paraId="1222542B" w14:textId="73770DA1" w:rsidR="00E245F6" w:rsidRDefault="00E245F6" w:rsidP="00B25DB7">
      <w:pPr>
        <w:pStyle w:val="ACCorps"/>
        <w:tabs>
          <w:tab w:val="left" w:pos="1134"/>
        </w:tabs>
        <w:spacing w:before="120" w:after="120"/>
        <w:ind w:left="1134" w:hanging="1134"/>
        <w:rPr>
          <w:rFonts w:ascii="Helvetica 55 Roman" w:hAnsi="Helvetica 55 Roman" w:cs="Arial"/>
          <w:b/>
          <w:sz w:val="21"/>
          <w:szCs w:val="21"/>
          <w:lang w:val="fr-CH"/>
        </w:rPr>
      </w:pPr>
    </w:p>
    <w:p w14:paraId="3952D186" w14:textId="77777777" w:rsidR="00E245F6" w:rsidRDefault="00E245F6" w:rsidP="00B25DB7">
      <w:pPr>
        <w:pStyle w:val="ACCorps"/>
        <w:tabs>
          <w:tab w:val="left" w:pos="1134"/>
        </w:tabs>
        <w:spacing w:before="120" w:after="120"/>
        <w:ind w:left="1134" w:hanging="1134"/>
        <w:rPr>
          <w:rFonts w:ascii="Helvetica 55 Roman" w:hAnsi="Helvetica 55 Roman" w:cs="Arial"/>
          <w:b/>
          <w:sz w:val="21"/>
          <w:szCs w:val="21"/>
          <w:lang w:val="fr-CH"/>
        </w:rPr>
      </w:pPr>
    </w:p>
    <w:p w14:paraId="5357822A" w14:textId="77777777" w:rsidR="007E0596" w:rsidRDefault="007E0596" w:rsidP="00B25DB7">
      <w:pPr>
        <w:pStyle w:val="ACCorps"/>
        <w:tabs>
          <w:tab w:val="left" w:pos="1134"/>
        </w:tabs>
        <w:spacing w:before="120" w:after="120"/>
        <w:ind w:left="1134" w:hanging="1134"/>
        <w:rPr>
          <w:rFonts w:ascii="Helvetica 55 Roman" w:hAnsi="Helvetica 55 Roman" w:cs="Arial"/>
          <w:b/>
          <w:sz w:val="21"/>
          <w:szCs w:val="21"/>
          <w:lang w:val="fr-CH"/>
        </w:rPr>
      </w:pPr>
    </w:p>
    <w:p w14:paraId="140F4914" w14:textId="5F261744" w:rsidR="00B25DB7" w:rsidRPr="00DA6CF1" w:rsidRDefault="00B25DB7" w:rsidP="00B25DB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hAnsi="Helvetica 55 Roman" w:cs="Arial"/>
          <w:b/>
          <w:sz w:val="21"/>
          <w:szCs w:val="21"/>
          <w:lang w:val="fr-CH"/>
        </w:rPr>
        <w:lastRenderedPageBreak/>
        <w:t>Proposition d’articles-type</w:t>
      </w:r>
      <w:r>
        <w:rPr>
          <w:rFonts w:ascii="Helvetica 55 Roman" w:hAnsi="Helvetica 55 Roman" w:cs="Arial"/>
          <w:b/>
          <w:sz w:val="21"/>
          <w:szCs w:val="21"/>
          <w:lang w:val="fr-CH"/>
        </w:rPr>
        <w:t xml:space="preserve"> (structure)</w:t>
      </w:r>
      <w:r w:rsidRPr="00DA6CF1">
        <w:rPr>
          <w:rFonts w:ascii="Helvetica 55 Roman" w:hAnsi="Helvetica 55 Roman" w:cs="Arial"/>
          <w:b/>
          <w:sz w:val="21"/>
          <w:szCs w:val="21"/>
          <w:lang w:val="fr-CH"/>
        </w:rPr>
        <w:t xml:space="preserve"> à intégrer au RCCZ</w:t>
      </w:r>
    </w:p>
    <w:p w14:paraId="29732FEA" w14:textId="77777777" w:rsidR="00B25DB7" w:rsidRPr="00A87BEA" w:rsidRDefault="00B25DB7" w:rsidP="00B25DB7">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r w:rsidRPr="00D56CD4">
        <w:rPr>
          <w:rFonts w:ascii="Helvetica 45 Light" w:hAnsi="Helvetica 45 Light"/>
          <w:i/>
          <w:sz w:val="19"/>
          <w:szCs w:val="19"/>
          <w:highlight w:val="green"/>
          <w:lang w:val="fr-CH"/>
        </w:rPr>
        <w:t>surlignage</w:t>
      </w:r>
      <w:r w:rsidRPr="00A87BEA">
        <w:rPr>
          <w:rFonts w:ascii="Helvetica 45 Light" w:hAnsi="Helvetica 45 Light"/>
          <w:i/>
          <w:sz w:val="19"/>
          <w:szCs w:val="19"/>
          <w:lang w:val="fr-CH"/>
        </w:rPr>
        <w:t xml:space="preserve"> = à adapter par la commune)</w:t>
      </w:r>
    </w:p>
    <w:p w14:paraId="0AA67AE6" w14:textId="736F6AF8" w:rsidR="00B25DB7" w:rsidRDefault="00B25DB7" w:rsidP="00AB450C">
      <w:pPr>
        <w:spacing w:afterLines="80" w:after="192" w:line="252" w:lineRule="auto"/>
        <w:jc w:val="both"/>
        <w:rPr>
          <w:rFonts w:ascii="Helvetica 45 Light" w:hAnsi="Helvetica 45 Light" w:cs="Arial"/>
          <w:sz w:val="19"/>
          <w:szCs w:val="19"/>
          <w:lang w:eastAsia="fr-FR"/>
        </w:rPr>
      </w:pPr>
    </w:p>
    <w:p w14:paraId="15BEEB97" w14:textId="142FA9C1" w:rsidR="00944225" w:rsidRPr="0023074C" w:rsidRDefault="00944225" w:rsidP="00944225">
      <w:pPr>
        <w:pStyle w:val="Articletypetitre"/>
        <w:rPr>
          <w:rStyle w:val="Accentuation"/>
          <w:rFonts w:ascii="Helvetica 55 Roman" w:hAnsi="Helvetica 55 Roman"/>
        </w:rPr>
      </w:pPr>
      <w:r w:rsidRPr="0023074C">
        <w:rPr>
          <w:rStyle w:val="Accentuation"/>
          <w:rFonts w:ascii="Helvetica 55 Roman" w:hAnsi="Helvetica 55 Roman"/>
        </w:rPr>
        <w:t xml:space="preserve">Art. </w:t>
      </w:r>
      <w:r w:rsidR="00B25DB7" w:rsidRPr="00B25DB7">
        <w:rPr>
          <w:rStyle w:val="Accentuation"/>
          <w:rFonts w:ascii="Helvetica 55 Roman" w:hAnsi="Helvetica 55 Roman"/>
          <w:highlight w:val="green"/>
        </w:rPr>
        <w:t>xx</w:t>
      </w:r>
      <w:r w:rsidRPr="0023074C">
        <w:rPr>
          <w:rStyle w:val="Accentuation"/>
          <w:rFonts w:ascii="Helvetica 55 Roman" w:hAnsi="Helvetica 55 Roman"/>
        </w:rPr>
        <w:tab/>
      </w:r>
      <w:r>
        <w:rPr>
          <w:rStyle w:val="Accentuation"/>
          <w:rFonts w:ascii="Helvetica 55 Roman" w:hAnsi="Helvetica 55 Roman"/>
        </w:rPr>
        <w:t xml:space="preserve">Zone </w:t>
      </w:r>
      <w:r w:rsidR="00E245F6">
        <w:rPr>
          <w:rStyle w:val="Accentuation"/>
          <w:rFonts w:ascii="Helvetica 55 Roman" w:hAnsi="Helvetica 55 Roman"/>
        </w:rPr>
        <w:t>viticole protégée</w:t>
      </w:r>
    </w:p>
    <w:p w14:paraId="52A97DBB" w14:textId="7837E4D4" w:rsidR="00944225" w:rsidRPr="00944225" w:rsidRDefault="00E245F6" w:rsidP="00E245F6">
      <w:pPr>
        <w:pStyle w:val="ArticleType1erNiveau"/>
        <w:numPr>
          <w:ilvl w:val="0"/>
          <w:numId w:val="6"/>
        </w:numPr>
        <w:spacing w:before="0" w:after="80" w:line="21" w:lineRule="atLeast"/>
        <w:ind w:left="340" w:hanging="340"/>
      </w:pPr>
      <w:r w:rsidRPr="00E245F6">
        <w:t>La zone viticole protégée comprend les vignes en terrasses et les secteurs du vignoble remarquables par leurs valeurs paysagères.</w:t>
      </w:r>
    </w:p>
    <w:p w14:paraId="5E5597A0" w14:textId="36B379B2" w:rsidR="00944225" w:rsidRPr="00944225" w:rsidRDefault="00E245F6" w:rsidP="00E245F6">
      <w:pPr>
        <w:pStyle w:val="ArticleType1erNiveau"/>
        <w:numPr>
          <w:ilvl w:val="0"/>
          <w:numId w:val="6"/>
        </w:numPr>
        <w:spacing w:before="0" w:after="80" w:line="21" w:lineRule="atLeast"/>
        <w:ind w:left="340" w:hanging="340"/>
      </w:pPr>
      <w:r w:rsidRPr="00E245F6">
        <w:t>Les objets protégés (</w:t>
      </w:r>
      <w:r w:rsidRPr="004D2990">
        <w:rPr>
          <w:highlight w:val="green"/>
        </w:rPr>
        <w:t>voir ci-dessous « Aide à la rédaction »</w:t>
      </w:r>
      <w:r w:rsidRPr="00E245F6">
        <w:t>)</w:t>
      </w:r>
    </w:p>
    <w:p w14:paraId="3C82E9D0" w14:textId="64A2734E" w:rsidR="00AB450C" w:rsidRDefault="00944225" w:rsidP="00A85086">
      <w:pPr>
        <w:pStyle w:val="ArticleType1erNiveau"/>
        <w:numPr>
          <w:ilvl w:val="0"/>
          <w:numId w:val="6"/>
        </w:numPr>
        <w:spacing w:before="0" w:after="80" w:line="21" w:lineRule="atLeast"/>
        <w:ind w:left="340" w:hanging="340"/>
      </w:pPr>
      <w:r w:rsidRPr="00135234">
        <w:t>Le degré de sensibilité au bruit, selon l’article 43 de l’OPB, est de III (DS III).</w:t>
      </w:r>
    </w:p>
    <w:p w14:paraId="472E5A77" w14:textId="77777777" w:rsidR="00A85086" w:rsidRPr="00A85086" w:rsidRDefault="00A85086" w:rsidP="00A85086">
      <w:pPr>
        <w:pStyle w:val="ArticleType1erNiveau"/>
        <w:spacing w:before="0" w:after="80" w:line="21" w:lineRule="atLeast"/>
        <w:ind w:left="340"/>
      </w:pPr>
    </w:p>
    <w:p w14:paraId="39B11C39" w14:textId="04526B24" w:rsidR="00E245F6" w:rsidRPr="00E245F6" w:rsidRDefault="00E245F6" w:rsidP="00A85086">
      <w:pPr>
        <w:pStyle w:val="ACCorps"/>
        <w:tabs>
          <w:tab w:val="left" w:pos="1134"/>
        </w:tabs>
        <w:spacing w:before="120" w:after="120"/>
        <w:ind w:left="1134" w:hanging="1134"/>
      </w:pPr>
      <w:r w:rsidRPr="00E245F6">
        <w:rPr>
          <w:rFonts w:ascii="Helvetica 55 Roman" w:hAnsi="Helvetica 55 Roman" w:cs="Arial"/>
          <w:b/>
          <w:sz w:val="21"/>
          <w:szCs w:val="21"/>
          <w:lang w:val="fr-CH"/>
        </w:rPr>
        <w:t>Article-type (aide à la rédaction)</w:t>
      </w:r>
    </w:p>
    <w:p w14:paraId="0EA2B1BE" w14:textId="69E42697" w:rsidR="00E245F6" w:rsidRDefault="00E245F6" w:rsidP="00E245F6">
      <w:pPr>
        <w:tabs>
          <w:tab w:val="left" w:pos="142"/>
        </w:tabs>
        <w:jc w:val="both"/>
        <w:rPr>
          <w:rFonts w:ascii="Helvetica 45 Light" w:hAnsi="Helvetica 45 Light" w:cs="Arial"/>
          <w:sz w:val="19"/>
          <w:szCs w:val="19"/>
        </w:rPr>
      </w:pPr>
      <w:r w:rsidRPr="00E245F6">
        <w:rPr>
          <w:rFonts w:ascii="Helvetica 45 Light" w:hAnsi="Helvetica 45 Light" w:cs="Arial"/>
          <w:sz w:val="19"/>
          <w:szCs w:val="19"/>
        </w:rPr>
        <w:t>Pour la rédaction de cet article, notamment l’alinéa 2, nous recommandons de prendre contact avec les services compétents afin de répondre aux spécificités communales. En effet, l’alinéa 2 (ci-dessous) est une liste non-exhaustive d’objets à protéger à intégrer selon les particularités de la commune, soit :</w:t>
      </w:r>
    </w:p>
    <w:p w14:paraId="70A95E45" w14:textId="77777777" w:rsidR="00E245F6" w:rsidRPr="00E245F6" w:rsidRDefault="00E245F6" w:rsidP="00E245F6">
      <w:pPr>
        <w:tabs>
          <w:tab w:val="left" w:pos="142"/>
        </w:tabs>
        <w:jc w:val="both"/>
        <w:rPr>
          <w:rFonts w:ascii="Helvetica 45 Light" w:hAnsi="Helvetica 45 Light" w:cs="Arial"/>
          <w:sz w:val="19"/>
          <w:szCs w:val="19"/>
        </w:rPr>
      </w:pPr>
    </w:p>
    <w:p w14:paraId="1100E9B9" w14:textId="4C1E9CB8" w:rsidR="00E245F6" w:rsidRPr="00E245F6" w:rsidRDefault="00E245F6" w:rsidP="00135234">
      <w:pPr>
        <w:pStyle w:val="Paragraphedeliste"/>
        <w:numPr>
          <w:ilvl w:val="0"/>
          <w:numId w:val="10"/>
        </w:numPr>
        <w:ind w:left="426"/>
        <w:rPr>
          <w:rFonts w:ascii="Helvetica 45 Light" w:hAnsi="Helvetica 45 Light" w:cs="Arial"/>
          <w:sz w:val="19"/>
          <w:szCs w:val="19"/>
        </w:rPr>
      </w:pPr>
      <w:r w:rsidRPr="00E245F6">
        <w:rPr>
          <w:rFonts w:ascii="Helvetica 45 Light" w:hAnsi="Helvetica 45 Light" w:cs="Arial"/>
          <w:sz w:val="19"/>
          <w:szCs w:val="19"/>
        </w:rPr>
        <w:t>Dans la zone viticole protégée, les caractéristiques du patrimoine viticole doivent être sauvegardées.</w:t>
      </w:r>
    </w:p>
    <w:p w14:paraId="42820D15" w14:textId="4853F7E9" w:rsidR="00E245F6" w:rsidRPr="00E245F6" w:rsidRDefault="00E245F6" w:rsidP="00135234">
      <w:pPr>
        <w:pStyle w:val="Paragraphedeliste"/>
        <w:tabs>
          <w:tab w:val="left" w:pos="142"/>
        </w:tabs>
        <w:ind w:left="426"/>
        <w:jc w:val="both"/>
        <w:rPr>
          <w:rFonts w:ascii="Helvetica 45 Light" w:hAnsi="Helvetica 45 Light" w:cs="Arial"/>
          <w:sz w:val="19"/>
          <w:szCs w:val="19"/>
        </w:rPr>
      </w:pPr>
    </w:p>
    <w:p w14:paraId="123CAC7C" w14:textId="6A4CF872" w:rsidR="00E245F6" w:rsidRPr="00E245F6" w:rsidRDefault="00E245F6" w:rsidP="00A85086">
      <w:pPr>
        <w:pStyle w:val="Paragraphedeliste"/>
        <w:numPr>
          <w:ilvl w:val="0"/>
          <w:numId w:val="13"/>
        </w:numPr>
        <w:tabs>
          <w:tab w:val="left" w:pos="142"/>
        </w:tabs>
        <w:jc w:val="both"/>
        <w:rPr>
          <w:rFonts w:ascii="Helvetica 45 Light" w:hAnsi="Helvetica 45 Light" w:cs="Arial"/>
          <w:sz w:val="19"/>
          <w:szCs w:val="19"/>
        </w:rPr>
      </w:pPr>
      <w:r w:rsidRPr="00E245F6">
        <w:rPr>
          <w:rFonts w:ascii="Helvetica 45 Light" w:hAnsi="Helvetica 45 Light" w:cs="Arial"/>
          <w:sz w:val="19"/>
          <w:szCs w:val="19"/>
        </w:rPr>
        <w:t xml:space="preserve">Les bandes incultes (vaques), les éléments entre les parchets (y compris arbres isolés) et </w:t>
      </w:r>
      <w:r w:rsidR="00A85086">
        <w:rPr>
          <w:rFonts w:ascii="Helvetica 45 Light" w:hAnsi="Helvetica 45 Light" w:cs="Arial"/>
          <w:sz w:val="19"/>
          <w:szCs w:val="19"/>
        </w:rPr>
        <w:t>les milieux naturels relictuels ;</w:t>
      </w:r>
    </w:p>
    <w:p w14:paraId="6AB0420E" w14:textId="7686D2B0" w:rsidR="00E245F6" w:rsidRPr="00E245F6" w:rsidRDefault="00A85086" w:rsidP="00A85086">
      <w:pPr>
        <w:pStyle w:val="Paragraphedeliste"/>
        <w:numPr>
          <w:ilvl w:val="0"/>
          <w:numId w:val="13"/>
        </w:numPr>
        <w:tabs>
          <w:tab w:val="left" w:pos="142"/>
        </w:tabs>
        <w:jc w:val="both"/>
        <w:rPr>
          <w:rFonts w:ascii="Helvetica 45 Light" w:hAnsi="Helvetica 45 Light" w:cs="Arial"/>
          <w:sz w:val="19"/>
          <w:szCs w:val="19"/>
        </w:rPr>
      </w:pPr>
      <w:r>
        <w:rPr>
          <w:rFonts w:ascii="Helvetica 45 Light" w:hAnsi="Helvetica 45 Light" w:cs="Arial"/>
          <w:sz w:val="19"/>
          <w:szCs w:val="19"/>
        </w:rPr>
        <w:t>L</w:t>
      </w:r>
      <w:r w:rsidR="00E245F6" w:rsidRPr="00E245F6">
        <w:rPr>
          <w:rFonts w:ascii="Helvetica 45 Light" w:hAnsi="Helvetica 45 Light" w:cs="Arial"/>
          <w:sz w:val="19"/>
          <w:szCs w:val="19"/>
        </w:rPr>
        <w:t>es murg</w:t>
      </w:r>
      <w:r>
        <w:rPr>
          <w:rFonts w:ascii="Helvetica 45 Light" w:hAnsi="Helvetica 45 Light" w:cs="Arial"/>
          <w:sz w:val="19"/>
          <w:szCs w:val="19"/>
        </w:rPr>
        <w:t>ères et anciens tas d’épierrage ;</w:t>
      </w:r>
    </w:p>
    <w:p w14:paraId="7F5C8677" w14:textId="79348361" w:rsidR="00E245F6" w:rsidRPr="00E245F6" w:rsidRDefault="00A85086" w:rsidP="00A85086">
      <w:pPr>
        <w:pStyle w:val="Paragraphedeliste"/>
        <w:numPr>
          <w:ilvl w:val="0"/>
          <w:numId w:val="13"/>
        </w:numPr>
        <w:tabs>
          <w:tab w:val="left" w:pos="142"/>
        </w:tabs>
        <w:jc w:val="both"/>
        <w:rPr>
          <w:rFonts w:ascii="Helvetica 45 Light" w:hAnsi="Helvetica 45 Light" w:cs="Arial"/>
          <w:sz w:val="19"/>
          <w:szCs w:val="19"/>
        </w:rPr>
      </w:pPr>
      <w:r>
        <w:rPr>
          <w:rFonts w:ascii="Helvetica 45 Light" w:hAnsi="Helvetica 45 Light" w:cs="Arial"/>
          <w:sz w:val="19"/>
          <w:szCs w:val="19"/>
        </w:rPr>
        <w:t>Les murs de pierres sèche ;</w:t>
      </w:r>
    </w:p>
    <w:p w14:paraId="3CB07580" w14:textId="34394A15" w:rsidR="00E245F6" w:rsidRPr="00A85086" w:rsidRDefault="00A85086" w:rsidP="00A85086">
      <w:pPr>
        <w:pStyle w:val="Paragraphedeliste"/>
        <w:numPr>
          <w:ilvl w:val="0"/>
          <w:numId w:val="13"/>
        </w:numPr>
        <w:tabs>
          <w:tab w:val="left" w:pos="142"/>
        </w:tabs>
        <w:jc w:val="both"/>
        <w:rPr>
          <w:rFonts w:ascii="Helvetica 45 Light" w:hAnsi="Helvetica 45 Light" w:cs="Arial"/>
          <w:sz w:val="19"/>
          <w:szCs w:val="19"/>
        </w:rPr>
      </w:pPr>
      <w:r>
        <w:rPr>
          <w:rFonts w:ascii="Helvetica 45 Light" w:hAnsi="Helvetica 45 Light" w:cs="Arial"/>
          <w:sz w:val="19"/>
          <w:szCs w:val="19"/>
        </w:rPr>
        <w:t>L</w:t>
      </w:r>
      <w:r w:rsidR="00E245F6" w:rsidRPr="00E245F6">
        <w:rPr>
          <w:rFonts w:ascii="Helvetica 45 Light" w:hAnsi="Helvetica 45 Light" w:cs="Arial"/>
          <w:sz w:val="19"/>
          <w:szCs w:val="19"/>
        </w:rPr>
        <w:t xml:space="preserve">es guérites, </w:t>
      </w:r>
      <w:r w:rsidR="00E245F6" w:rsidRPr="00A85086">
        <w:rPr>
          <w:rFonts w:ascii="Helvetica 45 Light" w:hAnsi="Helvetica 45 Light" w:cs="Arial"/>
          <w:sz w:val="19"/>
          <w:szCs w:val="19"/>
        </w:rPr>
        <w:t>sont entretenus et au besoin renouvelés ou remplacés dans le respect de la typologie locale pour leur cachet particulier comme éléments du paysage viticole traditionnel.</w:t>
      </w:r>
    </w:p>
    <w:p w14:paraId="589895A0" w14:textId="77777777" w:rsidR="00E245F6" w:rsidRPr="00E245F6" w:rsidRDefault="00E245F6" w:rsidP="00135234">
      <w:pPr>
        <w:pStyle w:val="Paragraphedeliste"/>
        <w:tabs>
          <w:tab w:val="left" w:pos="142"/>
        </w:tabs>
        <w:ind w:left="426"/>
        <w:jc w:val="both"/>
        <w:rPr>
          <w:rFonts w:ascii="Helvetica 45 Light" w:hAnsi="Helvetica 45 Light" w:cs="Arial"/>
          <w:sz w:val="19"/>
          <w:szCs w:val="19"/>
        </w:rPr>
      </w:pPr>
    </w:p>
    <w:p w14:paraId="70B10B11" w14:textId="61FAC8F8" w:rsidR="00E245F6" w:rsidRPr="0065593F" w:rsidRDefault="0065593F" w:rsidP="00135234">
      <w:pPr>
        <w:pStyle w:val="Paragraphedeliste"/>
        <w:numPr>
          <w:ilvl w:val="0"/>
          <w:numId w:val="10"/>
        </w:numPr>
        <w:ind w:left="426"/>
        <w:rPr>
          <w:rFonts w:ascii="Helvetica 45 Light" w:hAnsi="Helvetica 45 Light" w:cs="Arial"/>
          <w:sz w:val="19"/>
          <w:szCs w:val="19"/>
        </w:rPr>
      </w:pPr>
      <w:r w:rsidRPr="0065593F">
        <w:rPr>
          <w:rFonts w:ascii="Helvetica 45 Light" w:hAnsi="Helvetica 45 Light" w:cs="Arial"/>
          <w:sz w:val="19"/>
          <w:szCs w:val="19"/>
        </w:rPr>
        <w:t>Les murs de soutènement des vignes en terrasses doivent être construits en pierres sèches locales non jointoyées.</w:t>
      </w:r>
    </w:p>
    <w:p w14:paraId="53027340" w14:textId="4683C8EC" w:rsidR="00E245F6" w:rsidRPr="004400FE" w:rsidRDefault="004400FE" w:rsidP="00135234">
      <w:pPr>
        <w:pStyle w:val="Paragraphedeliste"/>
        <w:numPr>
          <w:ilvl w:val="0"/>
          <w:numId w:val="10"/>
        </w:numPr>
        <w:ind w:left="426"/>
        <w:rPr>
          <w:rFonts w:ascii="Helvetica 45 Light" w:hAnsi="Helvetica 45 Light" w:cs="Arial"/>
          <w:sz w:val="19"/>
          <w:szCs w:val="19"/>
        </w:rPr>
      </w:pPr>
      <w:r w:rsidRPr="004400FE">
        <w:rPr>
          <w:rFonts w:ascii="Helvetica 45 Light" w:hAnsi="Helvetica 45 Light" w:cs="Arial"/>
          <w:sz w:val="19"/>
          <w:szCs w:val="19"/>
        </w:rPr>
        <w:t>Les plantations d’arbres et d’arbustes sont réalisées avec des essences indigènes adaptées aux conditions locales.</w:t>
      </w:r>
    </w:p>
    <w:p w14:paraId="02493964" w14:textId="6A0D127F" w:rsidR="004400FE" w:rsidRPr="004400FE" w:rsidRDefault="004400FE" w:rsidP="00135234">
      <w:pPr>
        <w:pStyle w:val="Paragraphedeliste"/>
        <w:numPr>
          <w:ilvl w:val="0"/>
          <w:numId w:val="10"/>
        </w:numPr>
        <w:ind w:left="426"/>
        <w:rPr>
          <w:rFonts w:ascii="Helvetica 45 Light" w:hAnsi="Helvetica 45 Light" w:cs="Arial"/>
          <w:sz w:val="19"/>
          <w:szCs w:val="19"/>
        </w:rPr>
      </w:pPr>
      <w:r w:rsidRPr="004400FE">
        <w:rPr>
          <w:rFonts w:ascii="Helvetica 45 Light" w:hAnsi="Helvetica 45 Light" w:cs="Arial"/>
          <w:sz w:val="19"/>
          <w:szCs w:val="19"/>
        </w:rPr>
        <w:t>Les dépôts de matériels, tels que les sarments et vieux ceps, sont interdits.</w:t>
      </w:r>
    </w:p>
    <w:p w14:paraId="118B481D" w14:textId="3040CCAE" w:rsidR="00E245F6" w:rsidRPr="005E27F3" w:rsidRDefault="004400FE" w:rsidP="00135234">
      <w:pPr>
        <w:pStyle w:val="Paragraphedeliste"/>
        <w:numPr>
          <w:ilvl w:val="0"/>
          <w:numId w:val="10"/>
        </w:numPr>
        <w:tabs>
          <w:tab w:val="left" w:pos="142"/>
        </w:tabs>
        <w:ind w:left="426"/>
        <w:jc w:val="both"/>
        <w:rPr>
          <w:rFonts w:ascii="Helvetica 45 Light" w:hAnsi="Helvetica 45 Light" w:cs="Arial"/>
          <w:sz w:val="19"/>
          <w:szCs w:val="19"/>
          <w:lang w:val="de-CH"/>
        </w:rPr>
      </w:pPr>
      <w:r>
        <w:rPr>
          <w:rFonts w:ascii="Helvetica 45 Light" w:hAnsi="Helvetica 45 Light" w:cs="Arial"/>
          <w:sz w:val="19"/>
          <w:szCs w:val="19"/>
        </w:rPr>
        <w:t>etc</w:t>
      </w:r>
      <w:r w:rsidR="00E245F6" w:rsidRPr="005E27F3">
        <w:rPr>
          <w:rFonts w:ascii="Helvetica 45 Light" w:hAnsi="Helvetica 45 Light" w:cs="Arial"/>
          <w:sz w:val="19"/>
          <w:szCs w:val="19"/>
        </w:rPr>
        <w:t>.</w:t>
      </w:r>
    </w:p>
    <w:p w14:paraId="275A4519" w14:textId="77777777" w:rsidR="00E245F6" w:rsidRDefault="00E245F6" w:rsidP="00135234">
      <w:pPr>
        <w:tabs>
          <w:tab w:val="left" w:pos="142"/>
        </w:tabs>
        <w:ind w:left="426"/>
        <w:rPr>
          <w:rFonts w:ascii="Helvetica 45 Light" w:hAnsi="Helvetica 45 Light" w:cs="Arial"/>
          <w:sz w:val="19"/>
          <w:szCs w:val="19"/>
          <w:lang w:val="de-CH"/>
        </w:rPr>
      </w:pPr>
    </w:p>
    <w:p w14:paraId="2472767E" w14:textId="4FF17398" w:rsidR="00137655" w:rsidRDefault="00137655" w:rsidP="00DE7053">
      <w:pPr>
        <w:pStyle w:val="ArticleType1erNiveau"/>
        <w:spacing w:before="0" w:after="80"/>
        <w:rPr>
          <w:highlight w:val="yellow"/>
        </w:rPr>
      </w:pPr>
    </w:p>
    <w:p w14:paraId="693B6627" w14:textId="77777777" w:rsidR="007A54BA" w:rsidRDefault="007A54BA" w:rsidP="007A54BA">
      <w:pPr>
        <w:rPr>
          <w:rFonts w:ascii="Helvetica 45 Light" w:hAnsi="Helvetica 45 Light" w:cs="Arial"/>
          <w:sz w:val="19"/>
          <w:szCs w:val="19"/>
        </w:rPr>
      </w:pPr>
      <w:r>
        <w:rPr>
          <w:rFonts w:ascii="Helvetica 45 Light" w:hAnsi="Helvetica 45 Light" w:cs="Arial"/>
          <w:sz w:val="19"/>
          <w:szCs w:val="19"/>
        </w:rPr>
        <w:br w:type="page"/>
      </w:r>
    </w:p>
    <w:p w14:paraId="26CAC45B" w14:textId="77777777" w:rsidR="007A54BA" w:rsidRPr="009F3C3B" w:rsidRDefault="007A54BA" w:rsidP="007A54BA">
      <w:pPr>
        <w:pStyle w:val="Titre1"/>
        <w:numPr>
          <w:ilvl w:val="0"/>
          <w:numId w:val="0"/>
        </w:numPr>
        <w:rPr>
          <w:rFonts w:ascii="Helvetica 45 Light" w:hAnsi="Helvetica 45 Light"/>
          <w:sz w:val="24"/>
          <w:szCs w:val="24"/>
          <w:u w:val="none"/>
        </w:rPr>
      </w:pPr>
      <w:bookmarkStart w:id="1" w:name="_Toc82422827"/>
      <w:r w:rsidRPr="009F3C3B">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7A54BA" w:rsidRPr="009F3C3B" w14:paraId="1714B767" w14:textId="77777777" w:rsidTr="008E7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4BDB96E6" w14:textId="77777777" w:rsidR="007A54BA" w:rsidRPr="009F3C3B" w:rsidRDefault="007A54BA" w:rsidP="008E7436">
            <w:pPr>
              <w:keepNext/>
              <w:spacing w:before="60" w:after="60" w:line="360" w:lineRule="auto"/>
              <w:rPr>
                <w:rFonts w:ascii="Helvetica 45 Light" w:hAnsi="Helvetica 45 Light"/>
                <w:sz w:val="16"/>
                <w:szCs w:val="16"/>
              </w:rPr>
            </w:pPr>
            <w:r w:rsidRPr="009F3C3B">
              <w:rPr>
                <w:rFonts w:ascii="Helvetica 45 Light" w:hAnsi="Helvetica 45 Light"/>
                <w:sz w:val="16"/>
                <w:szCs w:val="16"/>
              </w:rPr>
              <w:t>Version</w:t>
            </w:r>
          </w:p>
        </w:tc>
        <w:tc>
          <w:tcPr>
            <w:tcW w:w="6095" w:type="dxa"/>
            <w:tcBorders>
              <w:bottom w:val="none" w:sz="0" w:space="0" w:color="auto"/>
            </w:tcBorders>
            <w:shd w:val="clear" w:color="auto" w:fill="D9D9D9" w:themeFill="background1" w:themeFillShade="D9"/>
            <w:vAlign w:val="center"/>
          </w:tcPr>
          <w:p w14:paraId="4238C61A" w14:textId="77777777" w:rsidR="007A54BA" w:rsidRPr="009F3C3B" w:rsidRDefault="007A54BA" w:rsidP="008E7436">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Modifications</w:t>
            </w:r>
          </w:p>
        </w:tc>
      </w:tr>
      <w:tr w:rsidR="007A54BA" w:rsidRPr="009F3C3B" w14:paraId="6D5EF166" w14:textId="77777777" w:rsidTr="008E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10CCA9BC" w14:textId="77777777" w:rsidR="007A54BA" w:rsidRPr="009F3C3B" w:rsidRDefault="007A54BA" w:rsidP="008E7436">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one" w:sz="0" w:space="0" w:color="auto"/>
              <w:bottom w:val="none" w:sz="0" w:space="0" w:color="auto"/>
            </w:tcBorders>
          </w:tcPr>
          <w:p w14:paraId="1698576F" w14:textId="77777777" w:rsidR="007A54BA" w:rsidRPr="009F3C3B" w:rsidRDefault="007A54BA" w:rsidP="008E743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Version initiale</w:t>
            </w:r>
          </w:p>
        </w:tc>
      </w:tr>
      <w:tr w:rsidR="007A54BA" w:rsidRPr="009F3C3B" w14:paraId="5487590B" w14:textId="77777777" w:rsidTr="008E7436">
        <w:tc>
          <w:tcPr>
            <w:cnfStyle w:val="001000000000" w:firstRow="0" w:lastRow="0" w:firstColumn="1" w:lastColumn="0" w:oddVBand="0" w:evenVBand="0" w:oddHBand="0" w:evenHBand="0" w:firstRowFirstColumn="0" w:firstRowLastColumn="0" w:lastRowFirstColumn="0" w:lastRowLastColumn="0"/>
            <w:tcW w:w="1560" w:type="dxa"/>
          </w:tcPr>
          <w:p w14:paraId="6E5FB91B" w14:textId="3E066963" w:rsidR="007A54BA" w:rsidRPr="007E76BD" w:rsidRDefault="00A85086" w:rsidP="008E7436">
            <w:pPr>
              <w:keepNext/>
              <w:spacing w:before="60" w:after="60" w:line="360" w:lineRule="auto"/>
              <w:rPr>
                <w:rFonts w:ascii="Helvetica 45 Light" w:hAnsi="Helvetica 45 Light"/>
                <w:sz w:val="16"/>
                <w:szCs w:val="16"/>
              </w:rPr>
            </w:pPr>
            <w:r w:rsidRPr="007E76BD">
              <w:rPr>
                <w:rFonts w:ascii="Helvetica 45 Light" w:hAnsi="Helvetica 45 Light"/>
                <w:sz w:val="16"/>
                <w:szCs w:val="16"/>
              </w:rPr>
              <w:t>Décembre 2022</w:t>
            </w:r>
          </w:p>
        </w:tc>
        <w:tc>
          <w:tcPr>
            <w:tcW w:w="6095" w:type="dxa"/>
          </w:tcPr>
          <w:p w14:paraId="694D461B" w14:textId="5F4C9751" w:rsidR="007A54BA" w:rsidRPr="007E76BD" w:rsidRDefault="00A85086" w:rsidP="008E7436">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7E76BD">
              <w:rPr>
                <w:rFonts w:ascii="Helvetica 45 Light" w:hAnsi="Helvetica 45 Light"/>
                <w:sz w:val="16"/>
                <w:szCs w:val="16"/>
              </w:rPr>
              <w:t>Corrections erreurs de composition typographique</w:t>
            </w:r>
          </w:p>
        </w:tc>
      </w:tr>
    </w:tbl>
    <w:p w14:paraId="676FCFAA" w14:textId="77777777" w:rsidR="007A54BA" w:rsidRPr="009F3C3B" w:rsidRDefault="007A54BA" w:rsidP="007A54BA">
      <w:pPr>
        <w:rPr>
          <w:rFonts w:ascii="Helvetica 45 Light" w:hAnsi="Helvetica 45 Light"/>
          <w:sz w:val="16"/>
          <w:szCs w:val="16"/>
        </w:rPr>
      </w:pPr>
    </w:p>
    <w:p w14:paraId="477E9056" w14:textId="77777777" w:rsidR="007A54BA" w:rsidRDefault="007A54BA" w:rsidP="007A54BA">
      <w:pPr>
        <w:rPr>
          <w:rFonts w:ascii="Helvetica 45 Light" w:hAnsi="Helvetica 45 Light" w:cs="Arial"/>
          <w:sz w:val="19"/>
          <w:szCs w:val="19"/>
        </w:rPr>
      </w:pPr>
    </w:p>
    <w:p w14:paraId="5D741C71" w14:textId="77777777" w:rsidR="007A54BA" w:rsidRDefault="007A54BA" w:rsidP="007A54BA">
      <w:pPr>
        <w:rPr>
          <w:rFonts w:ascii="Helvetica 45 Light" w:hAnsi="Helvetica 45 Light" w:cs="Arial"/>
          <w:sz w:val="19"/>
          <w:szCs w:val="19"/>
        </w:rPr>
      </w:pPr>
    </w:p>
    <w:p w14:paraId="4A73F5CA" w14:textId="77777777" w:rsidR="007A54BA" w:rsidRDefault="007A54BA" w:rsidP="007A54BA">
      <w:pPr>
        <w:rPr>
          <w:rFonts w:ascii="Helvetica 45 Light" w:hAnsi="Helvetica 45 Light" w:cs="Arial"/>
          <w:sz w:val="19"/>
          <w:szCs w:val="19"/>
        </w:rPr>
      </w:pPr>
    </w:p>
    <w:p w14:paraId="7CEC7B29" w14:textId="77777777" w:rsidR="007A54BA" w:rsidRDefault="007A54BA" w:rsidP="00DE7053">
      <w:pPr>
        <w:pStyle w:val="ArticleType1erNiveau"/>
        <w:spacing w:before="0" w:after="80"/>
        <w:rPr>
          <w:highlight w:val="yellow"/>
        </w:rPr>
      </w:pPr>
    </w:p>
    <w:sectPr w:rsidR="007A54BA" w:rsidSect="00A85086">
      <w:headerReference w:type="even" r:id="rId14"/>
      <w:headerReference w:type="default" r:id="rId15"/>
      <w:footerReference w:type="default" r:id="rId16"/>
      <w:headerReference w:type="first" r:id="rId17"/>
      <w:type w:val="continuous"/>
      <w:pgSz w:w="11907" w:h="16840" w:code="9"/>
      <w:pgMar w:top="1418" w:right="1559" w:bottom="1134" w:left="1985" w:header="567" w:footer="567" w:gutter="0"/>
      <w:paperSrc w:first="7" w:other="7"/>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CDA92" w16cid:durableId="2400CB35"/>
  <w16cid:commentId w16cid:paraId="3CCA0C33" w16cid:durableId="2400CB36"/>
  <w16cid:commentId w16cid:paraId="2E42CF6E" w16cid:durableId="2400CB37"/>
  <w16cid:commentId w16cid:paraId="492EFDC3" w16cid:durableId="2400CB38"/>
  <w16cid:commentId w16cid:paraId="2ACA04BF" w16cid:durableId="2400CB39"/>
  <w16cid:commentId w16cid:paraId="2324E43D" w16cid:durableId="2400CB3A"/>
  <w16cid:commentId w16cid:paraId="5954AB43" w16cid:durableId="2400CB3B"/>
  <w16cid:commentId w16cid:paraId="203AFE89" w16cid:durableId="2400CB3C"/>
  <w16cid:commentId w16cid:paraId="12439567" w16cid:durableId="2400CB3D"/>
  <w16cid:commentId w16cid:paraId="45C75CC5" w16cid:durableId="2400CB3E"/>
  <w16cid:commentId w16cid:paraId="0C3ECEEE" w16cid:durableId="2400CB3F"/>
  <w16cid:commentId w16cid:paraId="60954060" w16cid:durableId="2400CB40"/>
  <w16cid:commentId w16cid:paraId="58D37A64" w16cid:durableId="2400CB41"/>
  <w16cid:commentId w16cid:paraId="440B2E29" w16cid:durableId="2400CB42"/>
  <w16cid:commentId w16cid:paraId="7BF6C0F2" w16cid:durableId="2400CB43"/>
  <w16cid:commentId w16cid:paraId="4454ECE3" w16cid:durableId="2400CB44"/>
  <w16cid:commentId w16cid:paraId="0910ACBD" w16cid:durableId="2400CB45"/>
  <w16cid:commentId w16cid:paraId="5FBF9431" w16cid:durableId="2400C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6705" w14:textId="77777777" w:rsidR="001C2190" w:rsidRDefault="00A8604C">
      <w:r>
        <w:separator/>
      </w:r>
    </w:p>
  </w:endnote>
  <w:endnote w:type="continuationSeparator" w:id="0">
    <w:p w14:paraId="66182DA8" w14:textId="77777777" w:rsidR="001C2190" w:rsidRDefault="00A8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ThinCond">
    <w:panose1 w:val="020B0206000000000000"/>
    <w:charset w:val="00"/>
    <w:family w:val="swiss"/>
    <w:notTrueType/>
    <w:pitch w:val="variable"/>
    <w:sig w:usb0="800000AF" w:usb1="4000004A"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45 Light">
    <w:panose1 w:val="020B04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Helvetica 65 Medium">
    <w:altName w:val="Arial"/>
    <w:panose1 w:val="020B06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08605" w14:textId="77777777" w:rsidR="00EA0109" w:rsidRDefault="00EA01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7D9D" w14:textId="77777777" w:rsidR="00676F5E" w:rsidRPr="006A157B" w:rsidRDefault="008E4DD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EACF" w14:textId="77777777" w:rsidR="00EA0109" w:rsidRDefault="00EA010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1A33" w14:textId="1814FEC5" w:rsidR="00676F5E" w:rsidRDefault="008E4DDA"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EA0109">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EA0109">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BF5AB" w14:textId="77777777" w:rsidR="001C2190" w:rsidRDefault="00A8604C">
      <w:r>
        <w:separator/>
      </w:r>
    </w:p>
  </w:footnote>
  <w:footnote w:type="continuationSeparator" w:id="0">
    <w:p w14:paraId="0FA9E6B4" w14:textId="77777777" w:rsidR="001C2190" w:rsidRDefault="00A8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60579" w14:textId="3C7CAB62" w:rsidR="00EA0109" w:rsidRDefault="00EA0109">
    <w:pPr>
      <w:pStyle w:val="En-tte"/>
    </w:pPr>
    <w:r>
      <w:rPr>
        <w:noProof/>
      </w:rPr>
      <w:pict w14:anchorId="7DD70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104766" o:spid="_x0000_s45058" type="#_x0000_t136" style="position:absolute;left:0;text-align:left;margin-left:0;margin-top:0;width:484.55pt;height:57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20ED7" w14:textId="19738757" w:rsidR="00EA0109" w:rsidRDefault="00EA0109">
    <w:pPr>
      <w:pStyle w:val="En-tte"/>
    </w:pPr>
    <w:r>
      <w:rPr>
        <w:noProof/>
      </w:rPr>
      <w:pict w14:anchorId="64367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104767" o:spid="_x0000_s45059" type="#_x0000_t136" style="position:absolute;left:0;text-align:left;margin-left:0;margin-top:0;width:484.55pt;height:57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5A65" w14:textId="50E597A0" w:rsidR="007E76BD" w:rsidRDefault="00EA0109" w:rsidP="007E76BD">
    <w:pPr>
      <w:pStyle w:val="ACEn-tte"/>
      <w:tabs>
        <w:tab w:val="left" w:pos="0"/>
      </w:tabs>
      <w:ind w:right="4280"/>
      <w:rPr>
        <w:sz w:val="14"/>
      </w:rPr>
    </w:pPr>
    <w:r>
      <w:rPr>
        <w:noProof/>
      </w:rPr>
      <w:pict w14:anchorId="077FE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104765" o:spid="_x0000_s45057" type="#_x0000_t136" style="position:absolute;margin-left:0;margin-top:0;width:484.55pt;height:57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7E76BD">
      <w:rPr>
        <w:noProof/>
        <w:lang w:val="fr-CH" w:eastAsia="fr-CH"/>
      </w:rPr>
      <w:drawing>
        <wp:anchor distT="0" distB="0" distL="114300" distR="114300" simplePos="0" relativeHeight="251659264" behindDoc="0" locked="0" layoutInCell="1" allowOverlap="0" wp14:anchorId="2816C6A0" wp14:editId="2A617631">
          <wp:simplePos x="0" y="0"/>
          <wp:positionH relativeFrom="column">
            <wp:posOffset>3585210</wp:posOffset>
          </wp:positionH>
          <wp:positionV relativeFrom="paragraph">
            <wp:posOffset>245110</wp:posOffset>
          </wp:positionV>
          <wp:extent cx="539750" cy="539750"/>
          <wp:effectExtent l="0" t="0" r="0" b="0"/>
          <wp:wrapNone/>
          <wp:docPr id="3" name="Image 3"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7E76BD">
      <w:rPr>
        <w:noProof/>
        <w:lang w:val="fr-CH" w:eastAsia="fr-CH"/>
      </w:rPr>
      <w:drawing>
        <wp:anchor distT="0" distB="0" distL="114300" distR="114300" simplePos="0" relativeHeight="251660288" behindDoc="0" locked="0" layoutInCell="1" allowOverlap="1" wp14:anchorId="0CCEBA06" wp14:editId="0BBC3D03">
          <wp:simplePos x="0" y="0"/>
          <wp:positionH relativeFrom="column">
            <wp:posOffset>4128135</wp:posOffset>
          </wp:positionH>
          <wp:positionV relativeFrom="paragraph">
            <wp:posOffset>246380</wp:posOffset>
          </wp:positionV>
          <wp:extent cx="539750" cy="539750"/>
          <wp:effectExtent l="0" t="0" r="0" b="0"/>
          <wp:wrapNone/>
          <wp:docPr id="2" name="Image 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7E76BD">
      <w:rPr>
        <w:sz w:val="14"/>
      </w:rPr>
      <w:t>Département de la mobilité, du territoire et de l’environnement</w:t>
    </w:r>
  </w:p>
  <w:p w14:paraId="32BBC802" w14:textId="77777777" w:rsidR="007E76BD" w:rsidRDefault="007E76BD" w:rsidP="007E76BD">
    <w:pPr>
      <w:pStyle w:val="ACEn-tte"/>
      <w:tabs>
        <w:tab w:val="left" w:pos="0"/>
      </w:tabs>
      <w:spacing w:after="120"/>
      <w:ind w:right="5386"/>
      <w:rPr>
        <w:b/>
        <w:sz w:val="14"/>
        <w:lang w:val="de-CH"/>
      </w:rPr>
    </w:pPr>
    <w:r>
      <w:rPr>
        <w:b/>
        <w:sz w:val="14"/>
        <w:lang w:val="de-CH"/>
      </w:rPr>
      <w:t>Service du développement territorial</w:t>
    </w:r>
  </w:p>
  <w:p w14:paraId="68F4BD1B" w14:textId="77777777" w:rsidR="007E76BD" w:rsidRDefault="007E76BD" w:rsidP="007E76BD">
    <w:pPr>
      <w:pStyle w:val="ACEn-tte"/>
      <w:tabs>
        <w:tab w:val="left" w:pos="0"/>
      </w:tabs>
      <w:ind w:right="4280"/>
      <w:rPr>
        <w:sz w:val="14"/>
        <w:szCs w:val="16"/>
        <w:lang w:val="de-CH"/>
      </w:rPr>
    </w:pPr>
    <w:r>
      <w:rPr>
        <w:sz w:val="14"/>
        <w:szCs w:val="16"/>
        <w:lang w:val="de-CH"/>
      </w:rPr>
      <w:t xml:space="preserve">Departement für Mobilität, Raumentwicklung und Umwelt </w:t>
    </w:r>
  </w:p>
  <w:p w14:paraId="1007A07C" w14:textId="77777777" w:rsidR="007E76BD" w:rsidRDefault="007E76BD" w:rsidP="007E76BD">
    <w:pPr>
      <w:pStyle w:val="ACEn-tte"/>
      <w:tabs>
        <w:tab w:val="left" w:pos="0"/>
      </w:tabs>
      <w:ind w:right="5386"/>
      <w:rPr>
        <w:b/>
        <w:sz w:val="14"/>
        <w:szCs w:val="20"/>
        <w:lang w:val="de-CH"/>
      </w:rPr>
    </w:pPr>
    <w:r>
      <w:rPr>
        <w:b/>
        <w:sz w:val="14"/>
        <w:lang w:val="de-CH"/>
      </w:rPr>
      <w:t>Dienststelle für Raumentwicklung</w:t>
    </w:r>
  </w:p>
  <w:p w14:paraId="0FA46933" w14:textId="77777777" w:rsidR="007E76BD" w:rsidRDefault="007E76BD" w:rsidP="007E76BD">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ED8DF81" w14:textId="1E185091" w:rsidR="00676F5E" w:rsidRPr="007E76BD" w:rsidRDefault="007E76BD" w:rsidP="007E76BD">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71C3401C" wp14:editId="32025B17">
          <wp:simplePos x="0" y="0"/>
          <wp:positionH relativeFrom="page">
            <wp:posOffset>208915</wp:posOffset>
          </wp:positionH>
          <wp:positionV relativeFrom="page">
            <wp:posOffset>353060</wp:posOffset>
          </wp:positionV>
          <wp:extent cx="1333500" cy="1162050"/>
          <wp:effectExtent l="0" t="0" r="0" b="0"/>
          <wp:wrapNone/>
          <wp:docPr id="1" name="Image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E019" w14:textId="1B6D80C3" w:rsidR="00676F5E" w:rsidRDefault="00EA0109">
    <w:pPr>
      <w:pStyle w:val="En-tte"/>
    </w:pPr>
    <w:r>
      <w:rPr>
        <w:noProof/>
      </w:rPr>
      <w:pict w14:anchorId="757B6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104769" o:spid="_x0000_s45061" type="#_x0000_t136" style="position:absolute;left:0;text-align:left;margin-left:0;margin-top:0;width:484.55pt;height:57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55FC" w14:textId="2BE03928" w:rsidR="006C3023" w:rsidRPr="006C3023" w:rsidRDefault="00EA0109" w:rsidP="006C3023">
    <w:pPr>
      <w:pStyle w:val="en-ttenomdoc"/>
      <w:jc w:val="right"/>
    </w:pPr>
    <w:r>
      <w:rPr>
        <w:noProof/>
      </w:rPr>
      <w:pict w14:anchorId="0D666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104770" o:spid="_x0000_s45062" type="#_x0000_t136" style="position:absolute;left:0;text-align:left;margin-left:0;margin-top:0;width:484.55pt;height:57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6C3023" w:rsidRPr="006C3023">
      <w:t xml:space="preserve">Article-type – </w:t>
    </w:r>
    <w:r w:rsidR="00AB450C">
      <w:t xml:space="preserve">Zone </w:t>
    </w:r>
    <w:r w:rsidR="00137655">
      <w:t>viticole</w:t>
    </w:r>
  </w:p>
  <w:p w14:paraId="4121DA8C" w14:textId="38C6FB01" w:rsidR="00676F5E" w:rsidRPr="006C3023" w:rsidRDefault="00EA0109">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0956" w14:textId="0C5BDCAD" w:rsidR="00676F5E" w:rsidRDefault="00EA0109">
    <w:pPr>
      <w:pStyle w:val="En-tte"/>
    </w:pPr>
    <w:r>
      <w:rPr>
        <w:noProof/>
      </w:rPr>
      <w:pict w14:anchorId="7B371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104768" o:spid="_x0000_s45060" type="#_x0000_t136" style="position:absolute;left:0;text-align:left;margin-left:0;margin-top:0;width:484.55pt;height:57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F60"/>
    <w:multiLevelType w:val="hybridMultilevel"/>
    <w:tmpl w:val="95F09A92"/>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 w15:restartNumberingAfterBreak="0">
    <w:nsid w:val="093A1692"/>
    <w:multiLevelType w:val="hybridMultilevel"/>
    <w:tmpl w:val="1D6C0F3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25A27C7A"/>
    <w:multiLevelType w:val="hybridMultilevel"/>
    <w:tmpl w:val="3904CC94"/>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612565"/>
    <w:multiLevelType w:val="hybridMultilevel"/>
    <w:tmpl w:val="0C3A6C8C"/>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5331ECF"/>
    <w:multiLevelType w:val="hybridMultilevel"/>
    <w:tmpl w:val="46B2735C"/>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6" w15:restartNumberingAfterBreak="0">
    <w:nsid w:val="4C675C2F"/>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7" w15:restartNumberingAfterBreak="0">
    <w:nsid w:val="4E211180"/>
    <w:multiLevelType w:val="hybridMultilevel"/>
    <w:tmpl w:val="A72242B8"/>
    <w:lvl w:ilvl="0" w:tplc="0AFA94CA">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A4A1107"/>
    <w:multiLevelType w:val="hybridMultilevel"/>
    <w:tmpl w:val="FFF4F19A"/>
    <w:lvl w:ilvl="0" w:tplc="B9F6B0C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ACE6CF8"/>
    <w:multiLevelType w:val="hybridMultilevel"/>
    <w:tmpl w:val="6EC26DBE"/>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0" w15:restartNumberingAfterBreak="0">
    <w:nsid w:val="709A1805"/>
    <w:multiLevelType w:val="hybridMultilevel"/>
    <w:tmpl w:val="7402EBB6"/>
    <w:lvl w:ilvl="0" w:tplc="B4A0F45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72C37249"/>
    <w:multiLevelType w:val="hybridMultilevel"/>
    <w:tmpl w:val="3886F6F2"/>
    <w:lvl w:ilvl="0" w:tplc="0DE8FB78">
      <w:start w:val="3"/>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5"/>
  </w:num>
  <w:num w:numId="5">
    <w:abstractNumId w:val="7"/>
  </w:num>
  <w:num w:numId="6">
    <w:abstractNumId w:val="6"/>
  </w:num>
  <w:num w:numId="7">
    <w:abstractNumId w:val="4"/>
  </w:num>
  <w:num w:numId="8">
    <w:abstractNumId w:val="11"/>
  </w:num>
  <w:num w:numId="9">
    <w:abstractNumId w:val="12"/>
  </w:num>
  <w:num w:numId="10">
    <w:abstractNumId w:val="1"/>
  </w:num>
  <w:num w:numId="11">
    <w:abstractNumId w:val="8"/>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63"/>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FA"/>
    <w:rsid w:val="000A1727"/>
    <w:rsid w:val="000B7FC9"/>
    <w:rsid w:val="000D0305"/>
    <w:rsid w:val="000D7FA2"/>
    <w:rsid w:val="000E1798"/>
    <w:rsid w:val="000F7174"/>
    <w:rsid w:val="001076ED"/>
    <w:rsid w:val="00135234"/>
    <w:rsid w:val="00137655"/>
    <w:rsid w:val="00142662"/>
    <w:rsid w:val="00142D29"/>
    <w:rsid w:val="00145DA1"/>
    <w:rsid w:val="00183AD8"/>
    <w:rsid w:val="001C2190"/>
    <w:rsid w:val="001E7EBE"/>
    <w:rsid w:val="00205BF7"/>
    <w:rsid w:val="00223DD7"/>
    <w:rsid w:val="0023074C"/>
    <w:rsid w:val="00237DC1"/>
    <w:rsid w:val="002632A3"/>
    <w:rsid w:val="002732BA"/>
    <w:rsid w:val="002A2FF9"/>
    <w:rsid w:val="002A6010"/>
    <w:rsid w:val="002B5ACA"/>
    <w:rsid w:val="002E2DDF"/>
    <w:rsid w:val="002E46D5"/>
    <w:rsid w:val="002F2185"/>
    <w:rsid w:val="00333AA0"/>
    <w:rsid w:val="0034105B"/>
    <w:rsid w:val="0034155C"/>
    <w:rsid w:val="00347323"/>
    <w:rsid w:val="00347E8C"/>
    <w:rsid w:val="003712CD"/>
    <w:rsid w:val="00381D5F"/>
    <w:rsid w:val="003C78ED"/>
    <w:rsid w:val="003E41D6"/>
    <w:rsid w:val="003F325C"/>
    <w:rsid w:val="003F5C14"/>
    <w:rsid w:val="004221C0"/>
    <w:rsid w:val="004400FE"/>
    <w:rsid w:val="004536C1"/>
    <w:rsid w:val="00453F86"/>
    <w:rsid w:val="00466121"/>
    <w:rsid w:val="004D2990"/>
    <w:rsid w:val="005030A0"/>
    <w:rsid w:val="00514A11"/>
    <w:rsid w:val="00515FD3"/>
    <w:rsid w:val="00520BCD"/>
    <w:rsid w:val="00533BCB"/>
    <w:rsid w:val="00540D55"/>
    <w:rsid w:val="005644DE"/>
    <w:rsid w:val="005709C9"/>
    <w:rsid w:val="005737CE"/>
    <w:rsid w:val="00575CCC"/>
    <w:rsid w:val="00586BDD"/>
    <w:rsid w:val="005955FF"/>
    <w:rsid w:val="00595AF4"/>
    <w:rsid w:val="00597BC9"/>
    <w:rsid w:val="005C1413"/>
    <w:rsid w:val="005C5F9B"/>
    <w:rsid w:val="00601D3E"/>
    <w:rsid w:val="00620144"/>
    <w:rsid w:val="0065593F"/>
    <w:rsid w:val="00662BDE"/>
    <w:rsid w:val="00666E6B"/>
    <w:rsid w:val="0067289D"/>
    <w:rsid w:val="006831C7"/>
    <w:rsid w:val="00691E46"/>
    <w:rsid w:val="006B3D4C"/>
    <w:rsid w:val="006C3023"/>
    <w:rsid w:val="006D670F"/>
    <w:rsid w:val="006E2279"/>
    <w:rsid w:val="006E7CA9"/>
    <w:rsid w:val="006F3A35"/>
    <w:rsid w:val="0072055D"/>
    <w:rsid w:val="00742AAE"/>
    <w:rsid w:val="00790433"/>
    <w:rsid w:val="007A3441"/>
    <w:rsid w:val="007A54BA"/>
    <w:rsid w:val="007E0596"/>
    <w:rsid w:val="007E76BD"/>
    <w:rsid w:val="007F683E"/>
    <w:rsid w:val="008626CE"/>
    <w:rsid w:val="008671A4"/>
    <w:rsid w:val="00886D02"/>
    <w:rsid w:val="008B7CAA"/>
    <w:rsid w:val="008D6245"/>
    <w:rsid w:val="008E0AC8"/>
    <w:rsid w:val="008E4DDA"/>
    <w:rsid w:val="00926EAF"/>
    <w:rsid w:val="00930A7D"/>
    <w:rsid w:val="00933AEC"/>
    <w:rsid w:val="00944225"/>
    <w:rsid w:val="00954857"/>
    <w:rsid w:val="00962025"/>
    <w:rsid w:val="009A056E"/>
    <w:rsid w:val="009D1DEC"/>
    <w:rsid w:val="00A85086"/>
    <w:rsid w:val="00A8604C"/>
    <w:rsid w:val="00A96920"/>
    <w:rsid w:val="00AA2862"/>
    <w:rsid w:val="00AB450C"/>
    <w:rsid w:val="00AC528F"/>
    <w:rsid w:val="00AD7F4A"/>
    <w:rsid w:val="00AF1C72"/>
    <w:rsid w:val="00B120DA"/>
    <w:rsid w:val="00B153A9"/>
    <w:rsid w:val="00B25DB7"/>
    <w:rsid w:val="00B37CEE"/>
    <w:rsid w:val="00B70EFA"/>
    <w:rsid w:val="00B7298D"/>
    <w:rsid w:val="00BC7D9A"/>
    <w:rsid w:val="00BD3159"/>
    <w:rsid w:val="00BE14B5"/>
    <w:rsid w:val="00BE71FA"/>
    <w:rsid w:val="00BF6A2E"/>
    <w:rsid w:val="00C07E6A"/>
    <w:rsid w:val="00C3063D"/>
    <w:rsid w:val="00C401FA"/>
    <w:rsid w:val="00C57C0C"/>
    <w:rsid w:val="00CA681F"/>
    <w:rsid w:val="00CE43CC"/>
    <w:rsid w:val="00D026D8"/>
    <w:rsid w:val="00D05652"/>
    <w:rsid w:val="00D06BA3"/>
    <w:rsid w:val="00D112CF"/>
    <w:rsid w:val="00D40FFF"/>
    <w:rsid w:val="00D45DD4"/>
    <w:rsid w:val="00D46677"/>
    <w:rsid w:val="00D538D6"/>
    <w:rsid w:val="00D57DD1"/>
    <w:rsid w:val="00D65BF9"/>
    <w:rsid w:val="00D96FD4"/>
    <w:rsid w:val="00DA1237"/>
    <w:rsid w:val="00DA155A"/>
    <w:rsid w:val="00DA3CBF"/>
    <w:rsid w:val="00DC4E25"/>
    <w:rsid w:val="00DE423A"/>
    <w:rsid w:val="00DE7053"/>
    <w:rsid w:val="00E21474"/>
    <w:rsid w:val="00E245F6"/>
    <w:rsid w:val="00E359A8"/>
    <w:rsid w:val="00E521CA"/>
    <w:rsid w:val="00E94793"/>
    <w:rsid w:val="00EA0109"/>
    <w:rsid w:val="00EB0786"/>
    <w:rsid w:val="00EE2896"/>
    <w:rsid w:val="00F16666"/>
    <w:rsid w:val="00F322D1"/>
    <w:rsid w:val="00F77DF2"/>
    <w:rsid w:val="00F9037A"/>
    <w:rsid w:val="00F9560D"/>
    <w:rsid w:val="00FC40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5063"/>
    <o:shapelayout v:ext="edit">
      <o:idmap v:ext="edit" data="1"/>
    </o:shapelayout>
  </w:shapeDefaults>
  <w:decimalSymbol w:val="."/>
  <w:listSeparator w:val=";"/>
  <w14:docId w14:val="03B5E6EC"/>
  <w15:chartTrackingRefBased/>
  <w15:docId w15:val="{EB232892-75EB-3D4A-8732-BB894AC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A54BA"/>
    <w:pPr>
      <w:keepNext/>
      <w:numPr>
        <w:numId w:val="12"/>
      </w:numPr>
      <w:tabs>
        <w:tab w:val="left" w:pos="284"/>
      </w:tabs>
      <w:spacing w:after="30"/>
      <w:jc w:val="both"/>
      <w:outlineLvl w:val="0"/>
    </w:pPr>
    <w:rPr>
      <w:rFonts w:ascii="Helvetica 55 Roman" w:eastAsia="Times New Roman" w:hAnsi="Helvetica 55 Roman" w:cs="Times New Roman"/>
      <w:sz w:val="21"/>
      <w:szCs w:val="20"/>
      <w:u w:val="single"/>
      <w:lang w:eastAsia="fr-FR"/>
    </w:rPr>
  </w:style>
  <w:style w:type="paragraph" w:styleId="Titre2">
    <w:name w:val="heading 2"/>
    <w:basedOn w:val="Titre1"/>
    <w:next w:val="Normal"/>
    <w:link w:val="Titre2Car"/>
    <w:qFormat/>
    <w:rsid w:val="007A54BA"/>
    <w:pPr>
      <w:numPr>
        <w:ilvl w:val="1"/>
      </w:numPr>
      <w:tabs>
        <w:tab w:val="clear" w:pos="284"/>
        <w:tab w:val="left" w:pos="454"/>
      </w:tabs>
      <w:outlineLvl w:val="1"/>
    </w:pPr>
  </w:style>
  <w:style w:type="paragraph" w:styleId="Titre3">
    <w:name w:val="heading 3"/>
    <w:basedOn w:val="Titre1"/>
    <w:next w:val="Normal"/>
    <w:link w:val="Titre3Car"/>
    <w:qFormat/>
    <w:rsid w:val="007A54BA"/>
    <w:pPr>
      <w:numPr>
        <w:ilvl w:val="2"/>
      </w:numPr>
      <w:tabs>
        <w:tab w:val="clear" w:pos="284"/>
        <w:tab w:val="left" w:pos="624"/>
      </w:tabs>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401FA"/>
    <w:pPr>
      <w:tabs>
        <w:tab w:val="center" w:pos="4536"/>
        <w:tab w:val="right" w:pos="9072"/>
      </w:tabs>
      <w:spacing w:line="360" w:lineRule="auto"/>
      <w:jc w:val="both"/>
    </w:pPr>
    <w:rPr>
      <w:rFonts w:ascii="Roman 10cpi" w:eastAsia="Times New Roman" w:hAnsi="Roman 10cpi" w:cs="Times New Roman"/>
      <w:szCs w:val="20"/>
      <w:lang w:eastAsia="fr-FR"/>
    </w:rPr>
  </w:style>
  <w:style w:type="character" w:customStyle="1" w:styleId="En-tteCar">
    <w:name w:val="En-tête Car"/>
    <w:basedOn w:val="Policepardfaut"/>
    <w:link w:val="En-tte"/>
    <w:uiPriority w:val="99"/>
    <w:semiHidden/>
    <w:rsid w:val="00C401FA"/>
    <w:rPr>
      <w:rFonts w:ascii="Roman 10cpi" w:eastAsia="Times New Roman" w:hAnsi="Roman 10cpi" w:cs="Times New Roman"/>
      <w:szCs w:val="20"/>
      <w:lang w:eastAsia="fr-FR"/>
    </w:rPr>
  </w:style>
  <w:style w:type="character" w:styleId="Numrodepage">
    <w:name w:val="page number"/>
    <w:basedOn w:val="Policepardfaut"/>
    <w:uiPriority w:val="99"/>
    <w:semiHidden/>
    <w:rsid w:val="00C401FA"/>
    <w:rPr>
      <w:rFonts w:cs="Times New Roman"/>
    </w:rPr>
  </w:style>
  <w:style w:type="paragraph" w:styleId="Pieddepage">
    <w:name w:val="footer"/>
    <w:basedOn w:val="Normal"/>
    <w:link w:val="PieddepageCar"/>
    <w:uiPriority w:val="99"/>
    <w:semiHidden/>
    <w:rsid w:val="00C401FA"/>
    <w:pPr>
      <w:tabs>
        <w:tab w:val="center" w:pos="4536"/>
        <w:tab w:val="right" w:pos="9072"/>
      </w:tabs>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semiHidden/>
    <w:rsid w:val="00C401FA"/>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rsid w:val="00C401FA"/>
    <w:rPr>
      <w:rFonts w:cs="Times New Roman"/>
      <w:sz w:val="16"/>
      <w:szCs w:val="16"/>
    </w:rPr>
  </w:style>
  <w:style w:type="paragraph" w:styleId="Commentaire">
    <w:name w:val="annotation text"/>
    <w:basedOn w:val="Normal"/>
    <w:link w:val="CommentaireCar"/>
    <w:uiPriority w:val="99"/>
    <w:semiHidden/>
    <w:rsid w:val="00C401FA"/>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401FA"/>
    <w:rPr>
      <w:rFonts w:ascii="Times New Roman" w:eastAsia="Times New Roman" w:hAnsi="Times New Roman" w:cs="Times New Roman"/>
      <w:sz w:val="20"/>
      <w:szCs w:val="20"/>
      <w:lang w:eastAsia="fr-FR"/>
    </w:rPr>
  </w:style>
  <w:style w:type="paragraph" w:customStyle="1" w:styleId="ACEn-tte">
    <w:name w:val="_AC_En-tête"/>
    <w:basedOn w:val="ACNormal"/>
    <w:rsid w:val="00C401FA"/>
    <w:pPr>
      <w:spacing w:line="200" w:lineRule="exact"/>
    </w:pPr>
    <w:rPr>
      <w:rFonts w:ascii="Arial Narrow" w:hAnsi="Arial Narrow"/>
      <w:sz w:val="16"/>
    </w:rPr>
  </w:style>
  <w:style w:type="character" w:customStyle="1" w:styleId="ACNormalCar">
    <w:name w:val="_AC_Normal Car"/>
    <w:basedOn w:val="Policepardfaut"/>
    <w:link w:val="ACNormal"/>
    <w:locked/>
    <w:rsid w:val="00C401FA"/>
    <w:rPr>
      <w:rFonts w:ascii="Arial" w:hAnsi="Arial" w:cs="Times New Roman"/>
      <w:sz w:val="22"/>
      <w:lang w:val="fr-FR" w:eastAsia="fr-FR"/>
    </w:rPr>
  </w:style>
  <w:style w:type="paragraph" w:customStyle="1" w:styleId="ACRfrences">
    <w:name w:val="_AC_Références"/>
    <w:basedOn w:val="ACNormal"/>
    <w:link w:val="ACRfrencesCar"/>
    <w:rsid w:val="00C401FA"/>
    <w:pPr>
      <w:tabs>
        <w:tab w:val="right" w:pos="-227"/>
        <w:tab w:val="left" w:pos="0"/>
      </w:tabs>
      <w:spacing w:line="240" w:lineRule="exact"/>
      <w:ind w:left="-1134"/>
    </w:pPr>
    <w:rPr>
      <w:sz w:val="18"/>
    </w:rPr>
  </w:style>
  <w:style w:type="character" w:customStyle="1" w:styleId="ACRfrencesCar">
    <w:name w:val="_AC_Références Car"/>
    <w:basedOn w:val="ACNormalCar"/>
    <w:link w:val="ACRfrences"/>
    <w:locked/>
    <w:rsid w:val="00C401FA"/>
    <w:rPr>
      <w:rFonts w:ascii="Arial" w:hAnsi="Arial" w:cs="Times New Roman"/>
      <w:sz w:val="18"/>
      <w:lang w:val="fr-FR" w:eastAsia="fr-FR"/>
    </w:rPr>
  </w:style>
  <w:style w:type="paragraph" w:customStyle="1" w:styleId="ACCorps">
    <w:name w:val="_AC_Corps"/>
    <w:basedOn w:val="ACNormal"/>
    <w:link w:val="ACCorpsCar"/>
    <w:rsid w:val="00C401FA"/>
    <w:pPr>
      <w:spacing w:before="240" w:line="240" w:lineRule="exact"/>
      <w:jc w:val="both"/>
    </w:pPr>
  </w:style>
  <w:style w:type="paragraph" w:customStyle="1" w:styleId="ACNormal">
    <w:name w:val="_AC_Normal"/>
    <w:link w:val="ACNormalCar"/>
    <w:rsid w:val="00C401FA"/>
    <w:rPr>
      <w:rFonts w:ascii="Arial" w:hAnsi="Arial" w:cs="Times New Roman"/>
      <w:sz w:val="22"/>
      <w:lang w:val="fr-FR" w:eastAsia="fr-FR"/>
    </w:rPr>
  </w:style>
  <w:style w:type="paragraph" w:customStyle="1" w:styleId="ACTitre1">
    <w:name w:val="_AC_Titre 1"/>
    <w:basedOn w:val="ACNormal"/>
    <w:rsid w:val="00C401FA"/>
    <w:rPr>
      <w:b/>
      <w:sz w:val="32"/>
    </w:rPr>
  </w:style>
  <w:style w:type="paragraph" w:styleId="Paragraphedeliste">
    <w:name w:val="List Paragraph"/>
    <w:basedOn w:val="Normal"/>
    <w:uiPriority w:val="34"/>
    <w:qFormat/>
    <w:rsid w:val="00C401FA"/>
    <w:pPr>
      <w:ind w:left="720"/>
      <w:contextualSpacing/>
    </w:pPr>
    <w:rPr>
      <w:rFonts w:ascii="Calibri" w:eastAsia="Times New Roman" w:hAnsi="Calibri" w:cs="Times New Roman"/>
      <w:sz w:val="22"/>
      <w:szCs w:val="22"/>
    </w:rPr>
  </w:style>
  <w:style w:type="table" w:styleId="Grilledutableau">
    <w:name w:val="Table Grid"/>
    <w:basedOn w:val="TableauNormal"/>
    <w:uiPriority w:val="59"/>
    <w:rsid w:val="00C401FA"/>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401F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401FA"/>
    <w:rPr>
      <w:rFonts w:ascii="Times New Roman" w:hAnsi="Times New Roman" w:cs="Times New Roman"/>
      <w:sz w:val="18"/>
      <w:szCs w:val="18"/>
    </w:rPr>
  </w:style>
  <w:style w:type="paragraph" w:styleId="Rvision">
    <w:name w:val="Revision"/>
    <w:hidden/>
    <w:uiPriority w:val="99"/>
    <w:semiHidden/>
    <w:rsid w:val="00926EAF"/>
  </w:style>
  <w:style w:type="paragraph" w:styleId="Objetducommentaire">
    <w:name w:val="annotation subject"/>
    <w:basedOn w:val="Commentaire"/>
    <w:next w:val="Commentaire"/>
    <w:link w:val="ObjetducommentaireCar"/>
    <w:uiPriority w:val="99"/>
    <w:semiHidden/>
    <w:unhideWhenUsed/>
    <w:rsid w:val="005644DE"/>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5644DE"/>
    <w:rPr>
      <w:rFonts w:ascii="Times New Roman" w:eastAsia="Times New Roman" w:hAnsi="Times New Roman" w:cs="Times New Roman"/>
      <w:b/>
      <w:bCs/>
      <w:sz w:val="20"/>
      <w:szCs w:val="20"/>
      <w:lang w:eastAsia="fr-FR"/>
    </w:rPr>
  </w:style>
  <w:style w:type="paragraph" w:customStyle="1" w:styleId="couverturetypedocument">
    <w:name w:val="couverture – type document"/>
    <w:basedOn w:val="Normal"/>
    <w:qFormat/>
    <w:rsid w:val="00790433"/>
    <w:pPr>
      <w:spacing w:after="80" w:line="252" w:lineRule="auto"/>
      <w:jc w:val="both"/>
    </w:pPr>
    <w:rPr>
      <w:rFonts w:ascii="Helvetica 45 Light" w:eastAsiaTheme="minorEastAsia" w:hAnsi="Helvetica 45 Light" w:cs="MinionPro-Regular"/>
      <w:color w:val="000000"/>
      <w:sz w:val="20"/>
      <w:szCs w:val="20"/>
      <w:lang w:val="fr-FR" w:eastAsia="fr-FR"/>
    </w:rPr>
  </w:style>
  <w:style w:type="paragraph" w:customStyle="1" w:styleId="couverturetitre">
    <w:name w:val="couverture – titre"/>
    <w:qFormat/>
    <w:rsid w:val="00790433"/>
    <w:pPr>
      <w:spacing w:after="120"/>
    </w:pPr>
    <w:rPr>
      <w:rFonts w:ascii="Helvetica 35 Thin" w:eastAsiaTheme="minorEastAsia" w:hAnsi="Helvetica 35 Thin"/>
      <w:color w:val="FF0000"/>
      <w:sz w:val="56"/>
      <w:szCs w:val="40"/>
      <w:lang w:val="fr-FR" w:eastAsia="fr-FR"/>
    </w:rPr>
  </w:style>
  <w:style w:type="paragraph" w:customStyle="1" w:styleId="couverturesous-titre">
    <w:name w:val="couverture – sous-titre"/>
    <w:qFormat/>
    <w:rsid w:val="00E94793"/>
    <w:rPr>
      <w:rFonts w:ascii="Helvetica Neue Medium" w:eastAsiaTheme="majorEastAsia" w:hAnsi="Helvetica Neue Medium" w:cstheme="majorBidi"/>
      <w:bCs/>
      <w:color w:val="000000" w:themeColor="text1"/>
      <w:sz w:val="19"/>
      <w:szCs w:val="22"/>
      <w:lang w:val="fr-FR" w:eastAsia="fr-FR"/>
    </w:rPr>
  </w:style>
  <w:style w:type="character" w:customStyle="1" w:styleId="ACCorpsCar">
    <w:name w:val="_AC_Corps Car"/>
    <w:basedOn w:val="ACNormalCar"/>
    <w:link w:val="ACCorps"/>
    <w:rsid w:val="0023074C"/>
    <w:rPr>
      <w:rFonts w:ascii="Arial" w:hAnsi="Arial" w:cs="Times New Roman"/>
      <w:sz w:val="22"/>
      <w:lang w:val="fr-FR" w:eastAsia="fr-FR"/>
    </w:rPr>
  </w:style>
  <w:style w:type="paragraph" w:customStyle="1" w:styleId="Articletypetitre">
    <w:name w:val="Article_type_titre"/>
    <w:basedOn w:val="Normal"/>
    <w:link w:val="ArticletypetitreCar"/>
    <w:qFormat/>
    <w:rsid w:val="0023074C"/>
    <w:pPr>
      <w:tabs>
        <w:tab w:val="left" w:pos="1134"/>
      </w:tabs>
      <w:spacing w:before="120" w:after="180" w:line="252" w:lineRule="auto"/>
      <w:ind w:left="1134" w:hanging="1134"/>
      <w:jc w:val="both"/>
    </w:pPr>
    <w:rPr>
      <w:rFonts w:ascii="Helvetica 55 Roman" w:eastAsia="Times New Roman" w:hAnsi="Helvetica 55 Roman" w:cs="Times New Roman"/>
      <w:sz w:val="19"/>
      <w:szCs w:val="19"/>
      <w:lang w:eastAsia="fr-FR"/>
    </w:rPr>
  </w:style>
  <w:style w:type="character" w:customStyle="1" w:styleId="ArticletypetitreCar">
    <w:name w:val="Article_type_titre Car"/>
    <w:basedOn w:val="Policepardfaut"/>
    <w:link w:val="Articletypetitre"/>
    <w:rsid w:val="0023074C"/>
    <w:rPr>
      <w:rFonts w:ascii="Helvetica 55 Roman" w:eastAsia="Times New Roman" w:hAnsi="Helvetica 55 Roman" w:cs="Times New Roman"/>
      <w:sz w:val="19"/>
      <w:szCs w:val="19"/>
      <w:lang w:eastAsia="fr-FR"/>
    </w:rPr>
  </w:style>
  <w:style w:type="character" w:styleId="Accentuation">
    <w:name w:val="Emphasis"/>
    <w:basedOn w:val="Policepardfaut"/>
    <w:uiPriority w:val="20"/>
    <w:qFormat/>
    <w:rsid w:val="0023074C"/>
    <w:rPr>
      <w:rFonts w:ascii="Helvetica 65 Medium" w:hAnsi="Helvetica 65 Medium"/>
      <w:b w:val="0"/>
      <w:i w:val="0"/>
      <w:iCs/>
      <w:sz w:val="19"/>
    </w:rPr>
  </w:style>
  <w:style w:type="paragraph" w:customStyle="1" w:styleId="ArticleType1erNiveau">
    <w:name w:val="Article_Type_1er Niveau"/>
    <w:link w:val="ArticleType1erNiveauCar"/>
    <w:qFormat/>
    <w:rsid w:val="0023074C"/>
    <w:pPr>
      <w:tabs>
        <w:tab w:val="left" w:pos="1134"/>
      </w:tabs>
      <w:spacing w:before="120" w:line="252" w:lineRule="auto"/>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ACCorpsCar"/>
    <w:link w:val="ArticleType1erNiveau"/>
    <w:rsid w:val="0023074C"/>
    <w:rPr>
      <w:rFonts w:ascii="Helvetica 45 Light" w:eastAsia="Times New Roman" w:hAnsi="Helvetica 45 Light" w:cs="Times New Roman"/>
      <w:sz w:val="19"/>
      <w:szCs w:val="19"/>
      <w:lang w:val="fr-FR" w:eastAsia="fr-FR"/>
    </w:rPr>
  </w:style>
  <w:style w:type="paragraph" w:customStyle="1" w:styleId="en-ttenomdoc">
    <w:name w:val="en-tête – nom doc"/>
    <w:basedOn w:val="Normal"/>
    <w:qFormat/>
    <w:rsid w:val="006C3023"/>
    <w:pPr>
      <w:jc w:val="both"/>
    </w:pPr>
    <w:rPr>
      <w:rFonts w:ascii="Helvetica 45 Light" w:eastAsiaTheme="minorEastAsia" w:hAnsi="Helvetica 45 Light" w:cs="MinionPro-Regular"/>
      <w:color w:val="000000"/>
      <w:sz w:val="16"/>
      <w:szCs w:val="16"/>
      <w:lang w:val="fr-FR" w:eastAsia="fr-FR"/>
    </w:rPr>
  </w:style>
  <w:style w:type="paragraph" w:customStyle="1" w:styleId="Articletype2meniveau">
    <w:name w:val="Article_type_2ème niveau"/>
    <w:link w:val="Articletype2meniveauCar"/>
    <w:qFormat/>
    <w:rsid w:val="00E245F6"/>
    <w:pPr>
      <w:numPr>
        <w:numId w:val="9"/>
      </w:numPr>
      <w:spacing w:before="60" w:line="252" w:lineRule="auto"/>
      <w:ind w:left="624" w:hanging="340"/>
      <w:jc w:val="both"/>
    </w:pPr>
    <w:rPr>
      <w:rFonts w:ascii="Helvetica 45 Light" w:eastAsia="Times New Roman" w:hAnsi="Helvetica 45 Light" w:cs="Times New Roman"/>
      <w:sz w:val="19"/>
      <w:szCs w:val="19"/>
      <w:lang w:val="fr-FR" w:eastAsia="fr-FR"/>
    </w:rPr>
  </w:style>
  <w:style w:type="character" w:customStyle="1" w:styleId="Articletype2meniveauCar">
    <w:name w:val="Article_type_2ème niveau Car"/>
    <w:basedOn w:val="ArticleType1erNiveauCar"/>
    <w:link w:val="Articletype2meniveau"/>
    <w:rsid w:val="00E245F6"/>
    <w:rPr>
      <w:rFonts w:ascii="Helvetica 45 Light" w:eastAsia="Times New Roman" w:hAnsi="Helvetica 45 Light" w:cs="Times New Roman"/>
      <w:sz w:val="19"/>
      <w:szCs w:val="19"/>
      <w:lang w:val="fr-FR" w:eastAsia="fr-FR"/>
    </w:rPr>
  </w:style>
  <w:style w:type="character" w:customStyle="1" w:styleId="Titre1Car">
    <w:name w:val="Titre 1 Car"/>
    <w:basedOn w:val="Policepardfaut"/>
    <w:link w:val="Titre1"/>
    <w:rsid w:val="007A54BA"/>
    <w:rPr>
      <w:rFonts w:ascii="Helvetica 55 Roman" w:eastAsia="Times New Roman" w:hAnsi="Helvetica 55 Roman" w:cs="Times New Roman"/>
      <w:sz w:val="21"/>
      <w:szCs w:val="20"/>
      <w:u w:val="single"/>
      <w:lang w:eastAsia="fr-FR"/>
    </w:rPr>
  </w:style>
  <w:style w:type="character" w:customStyle="1" w:styleId="Titre2Car">
    <w:name w:val="Titre 2 Car"/>
    <w:basedOn w:val="Policepardfaut"/>
    <w:link w:val="Titre2"/>
    <w:rsid w:val="007A54BA"/>
    <w:rPr>
      <w:rFonts w:ascii="Helvetica 55 Roman" w:eastAsia="Times New Roman" w:hAnsi="Helvetica 55 Roman" w:cs="Times New Roman"/>
      <w:sz w:val="21"/>
      <w:szCs w:val="20"/>
      <w:u w:val="single"/>
      <w:lang w:eastAsia="fr-FR"/>
    </w:rPr>
  </w:style>
  <w:style w:type="character" w:customStyle="1" w:styleId="Titre3Car">
    <w:name w:val="Titre 3 Car"/>
    <w:basedOn w:val="Policepardfaut"/>
    <w:link w:val="Titre3"/>
    <w:rsid w:val="007A54BA"/>
    <w:rPr>
      <w:rFonts w:ascii="Helvetica 55 Roman" w:eastAsia="Times New Roman" w:hAnsi="Helvetica 55 Roman" w:cs="Times New Roman"/>
      <w:sz w:val="21"/>
      <w:szCs w:val="20"/>
      <w:u w:val="single"/>
      <w:lang w:eastAsia="fr-FR"/>
    </w:rPr>
  </w:style>
  <w:style w:type="table" w:styleId="Tableausimple2">
    <w:name w:val="Plain Table 2"/>
    <w:basedOn w:val="TableauNormal"/>
    <w:uiPriority w:val="99"/>
    <w:rsid w:val="007A54BA"/>
    <w:rPr>
      <w:rFonts w:eastAsiaTheme="minorEastAsia"/>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21Espaceen-tte">
    <w:name w:val="21. Espace en-tête"/>
    <w:basedOn w:val="Pieddepage"/>
    <w:semiHidden/>
    <w:rsid w:val="007E76BD"/>
    <w:pPr>
      <w:tabs>
        <w:tab w:val="clear" w:pos="4536"/>
        <w:tab w:val="clear" w:pos="9072"/>
      </w:tabs>
      <w:spacing w:after="1400" w:line="20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725135">
      <w:bodyDiv w:val="1"/>
      <w:marLeft w:val="0"/>
      <w:marRight w:val="0"/>
      <w:marTop w:val="0"/>
      <w:marBottom w:val="0"/>
      <w:divBdr>
        <w:top w:val="none" w:sz="0" w:space="0" w:color="auto"/>
        <w:left w:val="none" w:sz="0" w:space="0" w:color="auto"/>
        <w:bottom w:val="none" w:sz="0" w:space="0" w:color="auto"/>
        <w:right w:val="none" w:sz="0" w:space="0" w:color="auto"/>
      </w:divBdr>
    </w:div>
    <w:div w:id="17098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28E90-2187-4569-ABB0-2C5C58D8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3149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Liliane GERMANIER</cp:lastModifiedBy>
  <cp:revision>142</cp:revision>
  <dcterms:created xsi:type="dcterms:W3CDTF">2021-03-20T18:27:00Z</dcterms:created>
  <dcterms:modified xsi:type="dcterms:W3CDTF">2024-03-18T09:07:00Z</dcterms:modified>
</cp:coreProperties>
</file>