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A72E" w14:textId="6E3BFF28" w:rsidR="00D274AC" w:rsidRPr="00790433" w:rsidRDefault="00D274AC" w:rsidP="00541E35">
      <w:pPr>
        <w:pStyle w:val="couverturetypedocument"/>
        <w:ind w:left="851"/>
        <w:rPr>
          <w:sz w:val="30"/>
          <w:szCs w:val="30"/>
        </w:rPr>
      </w:pPr>
      <w:bookmarkStart w:id="0" w:name="_GoBack"/>
      <w:bookmarkEnd w:id="0"/>
      <w:r w:rsidRPr="00DA148C">
        <w:rPr>
          <w:sz w:val="30"/>
          <w:szCs w:val="30"/>
        </w:rPr>
        <w:t>Article-type</w:t>
      </w:r>
    </w:p>
    <w:p w14:paraId="2E71D066" w14:textId="0D45E8BC" w:rsidR="00D274AC" w:rsidRPr="00790433" w:rsidRDefault="00D274AC" w:rsidP="00541E35">
      <w:pPr>
        <w:pStyle w:val="couverturetitre"/>
        <w:ind w:left="851"/>
        <w:rPr>
          <w:sz w:val="36"/>
          <w:szCs w:val="36"/>
        </w:rPr>
      </w:pPr>
      <w:r>
        <w:rPr>
          <w:sz w:val="36"/>
          <w:szCs w:val="36"/>
        </w:rPr>
        <w:t>Tableau synoptique</w:t>
      </w:r>
    </w:p>
    <w:p w14:paraId="2C5F508C" w14:textId="6DC5CE57" w:rsidR="001C7BBC" w:rsidRPr="00DA148C" w:rsidRDefault="001C7BBC" w:rsidP="00541E35">
      <w:pPr>
        <w:pStyle w:val="couverturesous-titre"/>
        <w:ind w:left="851"/>
        <w:rPr>
          <w:rFonts w:ascii="Helvetica 45 Light" w:hAnsi="Helvetica 45 Light"/>
        </w:rPr>
      </w:pPr>
      <w:r>
        <w:rPr>
          <w:rFonts w:ascii="Helvetica 45 Light" w:hAnsi="Helvetica 45 Light"/>
        </w:rPr>
        <w:t>Août</w:t>
      </w:r>
      <w:r w:rsidRPr="00DA148C">
        <w:rPr>
          <w:rFonts w:ascii="Helvetica 45 Light" w:hAnsi="Helvetica 45 Light"/>
        </w:rPr>
        <w:t xml:space="preserve"> 2021 (version 1.0)</w:t>
      </w:r>
    </w:p>
    <w:p w14:paraId="195786E3" w14:textId="703F916C" w:rsidR="001C7BBC" w:rsidRDefault="001C7BBC" w:rsidP="00541E35">
      <w:pPr>
        <w:ind w:left="851"/>
        <w:jc w:val="both"/>
        <w:rPr>
          <w:rFonts w:ascii="Helvetica 45 Light" w:hAnsi="Helvetica 45 Light" w:cs="Arial"/>
          <w:sz w:val="19"/>
          <w:szCs w:val="19"/>
          <w:highlight w:val="green"/>
        </w:rPr>
      </w:pPr>
    </w:p>
    <w:p w14:paraId="51BAD578" w14:textId="079C3DEE" w:rsidR="00541E35" w:rsidRDefault="00541E35" w:rsidP="00541E35">
      <w:pPr>
        <w:ind w:left="851"/>
        <w:jc w:val="both"/>
        <w:rPr>
          <w:rFonts w:ascii="Helvetica 45 Light" w:hAnsi="Helvetica 45 Light" w:cs="Arial"/>
          <w:sz w:val="19"/>
          <w:szCs w:val="19"/>
          <w:highlight w:val="green"/>
        </w:rPr>
      </w:pPr>
      <w:r w:rsidRPr="00DA6CF1">
        <w:rPr>
          <w:rFonts w:ascii="Helvetica 55 Roman" w:hAnsi="Helvetica 55 Roman" w:cs="Arial"/>
          <w:b/>
          <w:sz w:val="21"/>
          <w:szCs w:val="21"/>
        </w:rPr>
        <w:t>Proposition d’articles-type à intégrer au RCCZ</w:t>
      </w:r>
    </w:p>
    <w:p w14:paraId="6B8E96F7" w14:textId="77777777" w:rsidR="001C7BBC" w:rsidRDefault="001C7BBC" w:rsidP="00541E35">
      <w:pPr>
        <w:ind w:left="851"/>
        <w:jc w:val="both"/>
        <w:rPr>
          <w:rFonts w:ascii="Helvetica 45 Light" w:hAnsi="Helvetica 45 Light" w:cs="Arial"/>
          <w:sz w:val="19"/>
          <w:szCs w:val="19"/>
          <w:highlight w:val="green"/>
        </w:rPr>
      </w:pPr>
    </w:p>
    <w:p w14:paraId="63C8CDEE" w14:textId="10008511" w:rsidR="00A863F1" w:rsidRDefault="00A863F1" w:rsidP="00541E35">
      <w:pPr>
        <w:ind w:left="851"/>
        <w:jc w:val="both"/>
        <w:rPr>
          <w:rFonts w:ascii="Helvetica 45 Light" w:hAnsi="Helvetica 45 Light" w:cs="Arial"/>
          <w:sz w:val="19"/>
          <w:szCs w:val="19"/>
        </w:rPr>
      </w:pPr>
      <w:r w:rsidRPr="00D274AC">
        <w:rPr>
          <w:rFonts w:ascii="Helvetica 45 Light" w:hAnsi="Helvetica 45 Light" w:cs="Arial"/>
          <w:sz w:val="19"/>
          <w:szCs w:val="19"/>
          <w:highlight w:val="green"/>
        </w:rPr>
        <w:t>E</w:t>
      </w:r>
      <w:r w:rsidR="00DD7FA7" w:rsidRPr="00D274AC">
        <w:rPr>
          <w:rFonts w:ascii="Helvetica 45 Light" w:hAnsi="Helvetica 45 Light" w:cs="Arial"/>
          <w:sz w:val="19"/>
          <w:szCs w:val="19"/>
          <w:highlight w:val="green"/>
        </w:rPr>
        <w:t xml:space="preserve">lément à définir par la </w:t>
      </w:r>
      <w:r w:rsidR="00D071B1" w:rsidRPr="00D274AC">
        <w:rPr>
          <w:rFonts w:ascii="Helvetica 45 Light" w:hAnsi="Helvetica 45 Light" w:cs="Arial"/>
          <w:sz w:val="19"/>
          <w:szCs w:val="19"/>
          <w:highlight w:val="green"/>
        </w:rPr>
        <w:t>C</w:t>
      </w:r>
      <w:r w:rsidR="00DD7FA7" w:rsidRPr="00D274AC">
        <w:rPr>
          <w:rFonts w:ascii="Helvetica 45 Light" w:hAnsi="Helvetica 45 Light" w:cs="Arial"/>
          <w:sz w:val="19"/>
          <w:szCs w:val="19"/>
          <w:highlight w:val="green"/>
        </w:rPr>
        <w:t>ommune</w:t>
      </w:r>
    </w:p>
    <w:p w14:paraId="7EFD9A17" w14:textId="77777777" w:rsidR="00541E35" w:rsidRPr="00D274AC" w:rsidRDefault="00541E35" w:rsidP="00DC5602">
      <w:pPr>
        <w:jc w:val="both"/>
        <w:rPr>
          <w:rFonts w:ascii="Helvetica 45 Light" w:hAnsi="Helvetica 45 Light" w:cs="Arial"/>
          <w:sz w:val="19"/>
          <w:szCs w:val="19"/>
        </w:rPr>
      </w:pPr>
    </w:p>
    <w:p w14:paraId="7D83E95E" w14:textId="77777777" w:rsidR="00721A0E" w:rsidRPr="00D274AC" w:rsidRDefault="00721A0E" w:rsidP="00721A0E">
      <w:pPr>
        <w:jc w:val="both"/>
        <w:rPr>
          <w:rFonts w:ascii="Helvetica 45 Light" w:hAnsi="Helvetica 45 Light" w:cs="Arial"/>
          <w:sz w:val="19"/>
          <w:szCs w:val="19"/>
        </w:rPr>
      </w:pPr>
    </w:p>
    <w:tbl>
      <w:tblPr>
        <w:tblStyle w:val="Grilledutableau"/>
        <w:tblW w:w="22426" w:type="dxa"/>
        <w:tblInd w:w="-34" w:type="dxa"/>
        <w:tblLayout w:type="fixed"/>
        <w:tblLook w:val="04A0" w:firstRow="1" w:lastRow="0" w:firstColumn="1" w:lastColumn="0" w:noHBand="0" w:noVBand="1"/>
      </w:tblPr>
      <w:tblGrid>
        <w:gridCol w:w="7241"/>
        <w:gridCol w:w="236"/>
        <w:gridCol w:w="14949"/>
      </w:tblGrid>
      <w:tr w:rsidR="00EC0AF7" w:rsidRPr="00D274AC" w14:paraId="5A15848F" w14:textId="77777777" w:rsidTr="00721A0E">
        <w:trPr>
          <w:trHeight w:val="386"/>
        </w:trPr>
        <w:tc>
          <w:tcPr>
            <w:tcW w:w="7241" w:type="dxa"/>
            <w:tcBorders>
              <w:top w:val="nil"/>
              <w:left w:val="nil"/>
              <w:bottom w:val="nil"/>
              <w:right w:val="nil"/>
            </w:tcBorders>
          </w:tcPr>
          <w:p w14:paraId="489CBB6D" w14:textId="299DC23C" w:rsidR="00721A0E" w:rsidRPr="00D274AC" w:rsidRDefault="00721A0E" w:rsidP="00135060">
            <w:pPr>
              <w:jc w:val="both"/>
              <w:rPr>
                <w:rFonts w:ascii="Helvetica 45 Light" w:hAnsi="Helvetica 45 Light" w:cs="Arial"/>
                <w:b/>
                <w:sz w:val="19"/>
                <w:szCs w:val="19"/>
              </w:rPr>
            </w:pPr>
          </w:p>
        </w:tc>
        <w:tc>
          <w:tcPr>
            <w:tcW w:w="236" w:type="dxa"/>
            <w:tcBorders>
              <w:top w:val="nil"/>
              <w:left w:val="nil"/>
              <w:bottom w:val="nil"/>
              <w:right w:val="single" w:sz="4" w:space="0" w:color="auto"/>
            </w:tcBorders>
          </w:tcPr>
          <w:p w14:paraId="3FCF1D3D" w14:textId="77777777" w:rsidR="00721A0E" w:rsidRPr="00D274AC" w:rsidRDefault="00721A0E" w:rsidP="00135060">
            <w:pPr>
              <w:jc w:val="both"/>
              <w:rPr>
                <w:rFonts w:ascii="Helvetica 45 Light" w:hAnsi="Helvetica 45 Light" w:cs="Arial"/>
                <w:sz w:val="19"/>
                <w:szCs w:val="19"/>
              </w:rPr>
            </w:pPr>
          </w:p>
        </w:tc>
        <w:tc>
          <w:tcPr>
            <w:tcW w:w="14949" w:type="dxa"/>
            <w:tcBorders>
              <w:left w:val="single" w:sz="4" w:space="0" w:color="auto"/>
              <w:bottom w:val="single" w:sz="4" w:space="0" w:color="auto"/>
            </w:tcBorders>
          </w:tcPr>
          <w:p w14:paraId="07A1826F" w14:textId="4C016BA1" w:rsidR="00721A0E" w:rsidRPr="00D274AC" w:rsidRDefault="00721A0E" w:rsidP="00135060">
            <w:pPr>
              <w:jc w:val="both"/>
              <w:rPr>
                <w:rFonts w:ascii="Helvetica 45 Light" w:hAnsi="Helvetica 45 Light" w:cs="Arial"/>
                <w:b/>
                <w:i/>
                <w:sz w:val="19"/>
                <w:szCs w:val="19"/>
              </w:rPr>
            </w:pPr>
            <w:r w:rsidRPr="00D274AC">
              <w:rPr>
                <w:rFonts w:ascii="Helvetica 45 Light" w:hAnsi="Helvetica 45 Light" w:cs="Arial"/>
                <w:b/>
                <w:i/>
                <w:sz w:val="19"/>
                <w:szCs w:val="19"/>
              </w:rPr>
              <w:t>Aide à la rédaction</w:t>
            </w:r>
          </w:p>
        </w:tc>
      </w:tr>
    </w:tbl>
    <w:p w14:paraId="0C15231B" w14:textId="77777777" w:rsidR="00A85E43" w:rsidRPr="00D274AC" w:rsidRDefault="00A85E43" w:rsidP="00DC5602">
      <w:pPr>
        <w:jc w:val="both"/>
        <w:rPr>
          <w:rFonts w:ascii="Helvetica 45 Light" w:hAnsi="Helvetica 45 Light" w:cs="Arial"/>
          <w:sz w:val="19"/>
          <w:szCs w:val="19"/>
        </w:rPr>
      </w:pPr>
    </w:p>
    <w:tbl>
      <w:tblPr>
        <w:tblStyle w:val="Grilledutableau"/>
        <w:tblW w:w="22681" w:type="dxa"/>
        <w:tblInd w:w="-289" w:type="dxa"/>
        <w:tblLayout w:type="fixed"/>
        <w:tblLook w:val="04A0" w:firstRow="1" w:lastRow="0" w:firstColumn="1" w:lastColumn="0" w:noHBand="0" w:noVBand="1"/>
      </w:tblPr>
      <w:tblGrid>
        <w:gridCol w:w="7496"/>
        <w:gridCol w:w="236"/>
        <w:gridCol w:w="14949"/>
      </w:tblGrid>
      <w:tr w:rsidR="00EC0AF7" w:rsidRPr="00D274AC" w14:paraId="28863416" w14:textId="77777777" w:rsidTr="00541E35">
        <w:trPr>
          <w:trHeight w:val="386"/>
        </w:trPr>
        <w:tc>
          <w:tcPr>
            <w:tcW w:w="7496" w:type="dxa"/>
            <w:tcBorders>
              <w:bottom w:val="single" w:sz="4" w:space="0" w:color="auto"/>
              <w:right w:val="single" w:sz="4" w:space="0" w:color="auto"/>
            </w:tcBorders>
          </w:tcPr>
          <w:p w14:paraId="13E8F917" w14:textId="50E7DE21" w:rsidR="00952F5D" w:rsidRPr="00D274AC" w:rsidRDefault="00952F5D" w:rsidP="00D866F6">
            <w:pPr>
              <w:jc w:val="both"/>
              <w:rPr>
                <w:rFonts w:ascii="Helvetica 45 Light" w:hAnsi="Helvetica 45 Light" w:cs="Arial"/>
                <w:b/>
                <w:sz w:val="19"/>
                <w:szCs w:val="19"/>
              </w:rPr>
            </w:pPr>
            <w:r w:rsidRPr="00D274AC">
              <w:rPr>
                <w:rFonts w:ascii="Helvetica 45 Light" w:hAnsi="Helvetica 45 Light" w:cs="Arial"/>
                <w:b/>
                <w:sz w:val="19"/>
                <w:szCs w:val="19"/>
              </w:rPr>
              <w:t>Annexe 1</w:t>
            </w:r>
            <w:r w:rsidRPr="00D274AC">
              <w:rPr>
                <w:rFonts w:ascii="Helvetica 45 Light" w:hAnsi="Helvetica 45 Light" w:cs="Arial"/>
                <w:b/>
                <w:sz w:val="19"/>
                <w:szCs w:val="19"/>
              </w:rPr>
              <w:tab/>
              <w:t xml:space="preserve">Tableau </w:t>
            </w:r>
            <w:r w:rsidR="00D866F6" w:rsidRPr="00D274AC">
              <w:rPr>
                <w:rFonts w:ascii="Helvetica 45 Light" w:hAnsi="Helvetica 45 Light" w:cs="Arial"/>
                <w:b/>
                <w:sz w:val="19"/>
                <w:szCs w:val="19"/>
              </w:rPr>
              <w:t>synoptique</w:t>
            </w:r>
          </w:p>
        </w:tc>
        <w:tc>
          <w:tcPr>
            <w:tcW w:w="236" w:type="dxa"/>
            <w:tcBorders>
              <w:top w:val="nil"/>
              <w:left w:val="single" w:sz="4" w:space="0" w:color="auto"/>
              <w:bottom w:val="nil"/>
              <w:right w:val="single" w:sz="4" w:space="0" w:color="auto"/>
            </w:tcBorders>
          </w:tcPr>
          <w:p w14:paraId="6BA8A94A" w14:textId="77777777" w:rsidR="00952F5D" w:rsidRPr="00D274AC" w:rsidRDefault="00952F5D" w:rsidP="00DE7897">
            <w:pPr>
              <w:jc w:val="both"/>
              <w:rPr>
                <w:rFonts w:ascii="Helvetica 45 Light" w:hAnsi="Helvetica 45 Light" w:cs="Arial"/>
                <w:sz w:val="19"/>
                <w:szCs w:val="19"/>
              </w:rPr>
            </w:pPr>
          </w:p>
        </w:tc>
        <w:tc>
          <w:tcPr>
            <w:tcW w:w="14949" w:type="dxa"/>
            <w:tcBorders>
              <w:left w:val="single" w:sz="4" w:space="0" w:color="auto"/>
              <w:bottom w:val="single" w:sz="4" w:space="0" w:color="auto"/>
            </w:tcBorders>
          </w:tcPr>
          <w:p w14:paraId="40737617" w14:textId="7D741E55" w:rsidR="00952F5D" w:rsidRPr="00D274AC" w:rsidRDefault="0020789D" w:rsidP="00D866F6">
            <w:pPr>
              <w:jc w:val="both"/>
              <w:rPr>
                <w:rFonts w:ascii="Helvetica 45 Light" w:hAnsi="Helvetica 45 Light" w:cs="Arial"/>
                <w:i/>
                <w:sz w:val="19"/>
                <w:szCs w:val="19"/>
              </w:rPr>
            </w:pPr>
            <w:r w:rsidRPr="00D274AC">
              <w:rPr>
                <w:rFonts w:ascii="Helvetica 45 Light" w:hAnsi="Helvetica 45 Light" w:cs="Arial"/>
                <w:i/>
                <w:sz w:val="19"/>
                <w:szCs w:val="19"/>
              </w:rPr>
              <w:t>Un tableau</w:t>
            </w:r>
            <w:r w:rsidR="00D866F6" w:rsidRPr="00D274AC">
              <w:rPr>
                <w:rFonts w:ascii="Helvetica 45 Light" w:hAnsi="Helvetica 45 Light" w:cs="Arial"/>
                <w:i/>
                <w:sz w:val="19"/>
                <w:szCs w:val="19"/>
              </w:rPr>
              <w:t xml:space="preserve"> synoptique (ou</w:t>
            </w:r>
            <w:r w:rsidRPr="00D274AC">
              <w:rPr>
                <w:rFonts w:ascii="Helvetica 45 Light" w:hAnsi="Helvetica 45 Light" w:cs="Arial"/>
                <w:i/>
                <w:sz w:val="19"/>
                <w:szCs w:val="19"/>
              </w:rPr>
              <w:t xml:space="preserve"> </w:t>
            </w:r>
            <w:r w:rsidR="00575F46" w:rsidRPr="00D274AC">
              <w:rPr>
                <w:rFonts w:ascii="Helvetica 45 Light" w:hAnsi="Helvetica 45 Light" w:cs="Arial"/>
                <w:i/>
                <w:sz w:val="19"/>
                <w:szCs w:val="19"/>
              </w:rPr>
              <w:t xml:space="preserve">tableau </w:t>
            </w:r>
            <w:r w:rsidRPr="00D274AC">
              <w:rPr>
                <w:rFonts w:ascii="Helvetica 45 Light" w:hAnsi="Helvetica 45 Light" w:cs="Arial"/>
                <w:i/>
                <w:sz w:val="19"/>
                <w:szCs w:val="19"/>
              </w:rPr>
              <w:t>des prescriptions matérielles</w:t>
            </w:r>
            <w:r w:rsidR="00D866F6" w:rsidRPr="00D274AC">
              <w:rPr>
                <w:rFonts w:ascii="Helvetica 45 Light" w:hAnsi="Helvetica 45 Light" w:cs="Arial"/>
                <w:i/>
                <w:sz w:val="19"/>
                <w:szCs w:val="19"/>
              </w:rPr>
              <w:t>)</w:t>
            </w:r>
            <w:r w:rsidRPr="00D274AC">
              <w:rPr>
                <w:rFonts w:ascii="Helvetica 45 Light" w:hAnsi="Helvetica 45 Light" w:cs="Arial"/>
                <w:i/>
                <w:sz w:val="19"/>
                <w:szCs w:val="19"/>
              </w:rPr>
              <w:t xml:space="preserve"> doit figurer </w:t>
            </w:r>
            <w:r w:rsidRPr="00E32C9A">
              <w:rPr>
                <w:rFonts w:ascii="Helvetica 45 Light" w:hAnsi="Helvetica 45 Light" w:cs="Arial"/>
                <w:b/>
                <w:i/>
                <w:sz w:val="19"/>
                <w:szCs w:val="19"/>
              </w:rPr>
              <w:t>dans chaque</w:t>
            </w:r>
            <w:r w:rsidR="00A131F7" w:rsidRPr="00E32C9A">
              <w:rPr>
                <w:rFonts w:ascii="Helvetica 45 Light" w:hAnsi="Helvetica 45 Light" w:cs="Arial"/>
                <w:b/>
                <w:i/>
                <w:sz w:val="19"/>
                <w:szCs w:val="19"/>
              </w:rPr>
              <w:t xml:space="preserve"> règlement communal des constructions et des zones (</w:t>
            </w:r>
            <w:r w:rsidRPr="00E32C9A">
              <w:rPr>
                <w:rFonts w:ascii="Helvetica 45 Light" w:hAnsi="Helvetica 45 Light" w:cs="Arial"/>
                <w:b/>
                <w:i/>
                <w:sz w:val="19"/>
                <w:szCs w:val="19"/>
              </w:rPr>
              <w:t>RCCZ</w:t>
            </w:r>
            <w:r w:rsidR="00A131F7" w:rsidRPr="00E32C9A">
              <w:rPr>
                <w:rFonts w:ascii="Helvetica 45 Light" w:hAnsi="Helvetica 45 Light" w:cs="Arial"/>
                <w:b/>
                <w:i/>
                <w:sz w:val="19"/>
                <w:szCs w:val="19"/>
              </w:rPr>
              <w:t>)</w:t>
            </w:r>
            <w:r w:rsidRPr="00D274AC">
              <w:rPr>
                <w:rFonts w:ascii="Helvetica 45 Light" w:hAnsi="Helvetica 45 Light" w:cs="Arial"/>
                <w:i/>
                <w:sz w:val="19"/>
                <w:szCs w:val="19"/>
              </w:rPr>
              <w:t>.</w:t>
            </w:r>
            <w:r w:rsidR="00721A0E" w:rsidRPr="00D274AC">
              <w:rPr>
                <w:rFonts w:ascii="Helvetica 45 Light" w:hAnsi="Helvetica 45 Light" w:cs="Arial"/>
                <w:i/>
                <w:sz w:val="19"/>
                <w:szCs w:val="19"/>
              </w:rPr>
              <w:t xml:space="preserve"> Ce tableau peut être un article à part entière ou être annexé au RCCZ (annexe qui fait partie intégrante du RCCZ)</w:t>
            </w:r>
          </w:p>
        </w:tc>
      </w:tr>
    </w:tbl>
    <w:p w14:paraId="0764FEB5" w14:textId="488C1675" w:rsidR="00952F5D" w:rsidRPr="00D274AC" w:rsidRDefault="00952F5D" w:rsidP="00DC5602">
      <w:pPr>
        <w:jc w:val="both"/>
        <w:rPr>
          <w:rFonts w:ascii="Helvetica 45 Light" w:hAnsi="Helvetica 45 Light" w:cs="Arial"/>
          <w:sz w:val="19"/>
          <w:szCs w:val="19"/>
        </w:rPr>
      </w:pPr>
    </w:p>
    <w:p w14:paraId="754E5AF0" w14:textId="0FB2A760" w:rsidR="00DC5602" w:rsidRPr="00D274AC" w:rsidRDefault="00DC5602" w:rsidP="00DC5602">
      <w:pPr>
        <w:jc w:val="both"/>
        <w:rPr>
          <w:rFonts w:ascii="Helvetica 45 Light" w:hAnsi="Helvetica 45 Light" w:cs="Arial"/>
          <w:sz w:val="19"/>
          <w:szCs w:val="19"/>
        </w:rPr>
      </w:pPr>
      <w:r w:rsidRPr="00D274AC">
        <w:rPr>
          <w:rFonts w:ascii="Helvetica 45 Light" w:hAnsi="Helvetica 45 Light" w:cs="Arial"/>
          <w:sz w:val="19"/>
          <w:szCs w:val="19"/>
        </w:rPr>
        <w:t xml:space="preserve">En cas de contradiction, les règles décrites dans le </w:t>
      </w:r>
      <w:r w:rsidR="008D4710" w:rsidRPr="00D274AC">
        <w:rPr>
          <w:rFonts w:ascii="Helvetica 45 Light" w:hAnsi="Helvetica 45 Light" w:cs="Arial"/>
          <w:i/>
          <w:sz w:val="19"/>
          <w:szCs w:val="19"/>
          <w:highlight w:val="green"/>
        </w:rPr>
        <w:t>(préciser le numéro du chapitre/titre</w:t>
      </w:r>
      <w:r w:rsidR="00824E26" w:rsidRPr="00D274AC">
        <w:rPr>
          <w:rFonts w:ascii="Helvetica 45 Light" w:hAnsi="Helvetica 45 Light" w:cs="Arial"/>
          <w:i/>
          <w:sz w:val="19"/>
          <w:szCs w:val="19"/>
          <w:highlight w:val="green"/>
        </w:rPr>
        <w:t xml:space="preserve"> correspondant</w:t>
      </w:r>
      <w:r w:rsidR="000967ED" w:rsidRPr="00D274AC">
        <w:rPr>
          <w:rFonts w:ascii="Helvetica 45 Light" w:hAnsi="Helvetica 45 Light" w:cs="Arial"/>
          <w:i/>
          <w:sz w:val="19"/>
          <w:szCs w:val="19"/>
          <w:highlight w:val="green"/>
        </w:rPr>
        <w:t xml:space="preserve"> à la définition des zones</w:t>
      </w:r>
      <w:r w:rsidR="008D4710" w:rsidRPr="00D274AC">
        <w:rPr>
          <w:rFonts w:ascii="Helvetica 45 Light" w:hAnsi="Helvetica 45 Light" w:cs="Arial"/>
          <w:i/>
          <w:sz w:val="19"/>
          <w:szCs w:val="19"/>
          <w:highlight w:val="green"/>
        </w:rPr>
        <w:t>)</w:t>
      </w:r>
      <w:r w:rsidRPr="00D274AC">
        <w:rPr>
          <w:rFonts w:ascii="Helvetica 45 Light" w:hAnsi="Helvetica 45 Light" w:cs="Arial"/>
          <w:sz w:val="19"/>
          <w:szCs w:val="19"/>
        </w:rPr>
        <w:t xml:space="preserve"> sont déterminantes.</w:t>
      </w:r>
    </w:p>
    <w:p w14:paraId="5A03AA36" w14:textId="77777777" w:rsidR="00DC5602" w:rsidRPr="00D274AC" w:rsidRDefault="00DC5602" w:rsidP="00DC5602">
      <w:pPr>
        <w:jc w:val="both"/>
        <w:rPr>
          <w:rFonts w:ascii="Helvetica 45 Light" w:hAnsi="Helvetica 45 Light" w:cs="Arial"/>
          <w:sz w:val="19"/>
          <w:szCs w:val="19"/>
        </w:rPr>
      </w:pPr>
    </w:p>
    <w:tbl>
      <w:tblPr>
        <w:tblStyle w:val="Grilledutableau"/>
        <w:tblW w:w="22622" w:type="dxa"/>
        <w:tblInd w:w="-284" w:type="dxa"/>
        <w:tblLayout w:type="fixed"/>
        <w:tblLook w:val="04A0" w:firstRow="1" w:lastRow="0" w:firstColumn="1" w:lastColumn="0" w:noHBand="0" w:noVBand="1"/>
      </w:tblPr>
      <w:tblGrid>
        <w:gridCol w:w="5382"/>
        <w:gridCol w:w="709"/>
        <w:gridCol w:w="709"/>
        <w:gridCol w:w="709"/>
        <w:gridCol w:w="283"/>
        <w:gridCol w:w="13183"/>
        <w:gridCol w:w="1647"/>
      </w:tblGrid>
      <w:tr w:rsidR="00321146" w:rsidRPr="00D274AC" w14:paraId="7B749A85" w14:textId="2A85E97F" w:rsidTr="006A4FC5">
        <w:trPr>
          <w:trHeight w:val="124"/>
        </w:trPr>
        <w:tc>
          <w:tcPr>
            <w:tcW w:w="5382" w:type="dxa"/>
            <w:tcBorders>
              <w:top w:val="nil"/>
              <w:left w:val="nil"/>
              <w:bottom w:val="single" w:sz="4" w:space="0" w:color="auto"/>
              <w:right w:val="single" w:sz="4" w:space="0" w:color="auto"/>
            </w:tcBorders>
          </w:tcPr>
          <w:p w14:paraId="59A5D1BA" w14:textId="77777777" w:rsidR="00B74A49" w:rsidRPr="00D274AC" w:rsidRDefault="00B74A49" w:rsidP="006874E9">
            <w:pPr>
              <w:rPr>
                <w:rFonts w:ascii="Helvetica 45 Light" w:hAnsi="Helvetica 45 Light" w:cs="Arial"/>
                <w:b/>
                <w:sz w:val="19"/>
                <w:szCs w:val="19"/>
              </w:rPr>
            </w:pPr>
          </w:p>
        </w:tc>
        <w:tc>
          <w:tcPr>
            <w:tcW w:w="709" w:type="dxa"/>
            <w:tcBorders>
              <w:left w:val="single" w:sz="4" w:space="0" w:color="auto"/>
              <w:bottom w:val="single" w:sz="4" w:space="0" w:color="auto"/>
            </w:tcBorders>
          </w:tcPr>
          <w:p w14:paraId="0C6C3B8E" w14:textId="77777777" w:rsidR="00B74A49" w:rsidRPr="00D274AC" w:rsidRDefault="00B74A49" w:rsidP="006874E9">
            <w:pPr>
              <w:jc w:val="both"/>
              <w:rPr>
                <w:rFonts w:ascii="Helvetica 45 Light" w:hAnsi="Helvetica 45 Light" w:cs="Arial"/>
                <w:b/>
                <w:sz w:val="19"/>
                <w:szCs w:val="19"/>
              </w:rPr>
            </w:pPr>
            <w:r w:rsidRPr="00D274AC">
              <w:rPr>
                <w:rFonts w:ascii="Helvetica 45 Light" w:hAnsi="Helvetica 45 Light" w:cs="Arial"/>
                <w:b/>
                <w:sz w:val="19"/>
                <w:szCs w:val="19"/>
              </w:rPr>
              <w:t>Zone A</w:t>
            </w:r>
          </w:p>
          <w:p w14:paraId="496BACEE" w14:textId="0230279C" w:rsidR="007C7B59" w:rsidRPr="00D274AC" w:rsidRDefault="007C7B59" w:rsidP="006874E9">
            <w:pPr>
              <w:jc w:val="both"/>
              <w:rPr>
                <w:rFonts w:ascii="Helvetica 45 Light" w:hAnsi="Helvetica 45 Light" w:cs="Arial"/>
                <w:b/>
                <w:sz w:val="19"/>
                <w:szCs w:val="19"/>
              </w:rPr>
            </w:pPr>
          </w:p>
        </w:tc>
        <w:tc>
          <w:tcPr>
            <w:tcW w:w="709" w:type="dxa"/>
            <w:tcBorders>
              <w:bottom w:val="single" w:sz="4" w:space="0" w:color="auto"/>
            </w:tcBorders>
          </w:tcPr>
          <w:p w14:paraId="42D5F091" w14:textId="77777777" w:rsidR="00B74A49" w:rsidRPr="00D274AC" w:rsidRDefault="00B74A49" w:rsidP="006874E9">
            <w:pPr>
              <w:jc w:val="both"/>
              <w:rPr>
                <w:rFonts w:ascii="Helvetica 45 Light" w:hAnsi="Helvetica 45 Light" w:cs="Arial"/>
                <w:b/>
                <w:sz w:val="19"/>
                <w:szCs w:val="19"/>
              </w:rPr>
            </w:pPr>
            <w:r w:rsidRPr="00D274AC">
              <w:rPr>
                <w:rFonts w:ascii="Helvetica 45 Light" w:hAnsi="Helvetica 45 Light" w:cs="Arial"/>
                <w:b/>
                <w:sz w:val="19"/>
                <w:szCs w:val="19"/>
              </w:rPr>
              <w:t>Zone B</w:t>
            </w:r>
          </w:p>
        </w:tc>
        <w:tc>
          <w:tcPr>
            <w:tcW w:w="709" w:type="dxa"/>
            <w:tcBorders>
              <w:bottom w:val="single" w:sz="4" w:space="0" w:color="auto"/>
              <w:right w:val="single" w:sz="4" w:space="0" w:color="auto"/>
            </w:tcBorders>
          </w:tcPr>
          <w:p w14:paraId="247AB6CE" w14:textId="77777777" w:rsidR="00B74A49" w:rsidRPr="00D274AC" w:rsidRDefault="00B74A49" w:rsidP="006874E9">
            <w:pPr>
              <w:jc w:val="both"/>
              <w:rPr>
                <w:rFonts w:ascii="Helvetica 45 Light" w:hAnsi="Helvetica 45 Light" w:cs="Arial"/>
                <w:b/>
                <w:sz w:val="19"/>
                <w:szCs w:val="19"/>
              </w:rPr>
            </w:pPr>
            <w:r w:rsidRPr="00D274AC">
              <w:rPr>
                <w:rFonts w:ascii="Helvetica 45 Light" w:hAnsi="Helvetica 45 Light" w:cs="Arial"/>
                <w:b/>
                <w:sz w:val="19"/>
                <w:szCs w:val="19"/>
              </w:rPr>
              <w:t>Etc.</w:t>
            </w:r>
          </w:p>
        </w:tc>
        <w:tc>
          <w:tcPr>
            <w:tcW w:w="283" w:type="dxa"/>
            <w:tcBorders>
              <w:top w:val="nil"/>
              <w:left w:val="single" w:sz="4" w:space="0" w:color="auto"/>
              <w:bottom w:val="nil"/>
              <w:right w:val="single" w:sz="4" w:space="0" w:color="auto"/>
            </w:tcBorders>
          </w:tcPr>
          <w:p w14:paraId="7C634630" w14:textId="77777777" w:rsidR="00B74A49" w:rsidRPr="00D274AC" w:rsidRDefault="00B74A49" w:rsidP="006874E9">
            <w:pPr>
              <w:jc w:val="both"/>
              <w:rPr>
                <w:rFonts w:ascii="Helvetica 45 Light" w:hAnsi="Helvetica 45 Light" w:cs="Arial"/>
                <w:color w:val="5B9BD5" w:themeColor="accent1"/>
                <w:sz w:val="19"/>
                <w:szCs w:val="19"/>
              </w:rPr>
            </w:pPr>
          </w:p>
        </w:tc>
        <w:tc>
          <w:tcPr>
            <w:tcW w:w="13183" w:type="dxa"/>
            <w:tcBorders>
              <w:left w:val="single" w:sz="4" w:space="0" w:color="auto"/>
              <w:bottom w:val="single" w:sz="4" w:space="0" w:color="auto"/>
            </w:tcBorders>
          </w:tcPr>
          <w:p w14:paraId="12C3C54B" w14:textId="4F835511" w:rsidR="00B74A49" w:rsidRPr="00D274AC" w:rsidRDefault="00B74A49" w:rsidP="006874E9">
            <w:pPr>
              <w:jc w:val="both"/>
              <w:rPr>
                <w:rFonts w:ascii="Helvetica 45 Light" w:hAnsi="Helvetica 45 Light" w:cs="Arial"/>
                <w:b/>
                <w:sz w:val="19"/>
                <w:szCs w:val="19"/>
              </w:rPr>
            </w:pPr>
            <w:r w:rsidRPr="00D274AC">
              <w:rPr>
                <w:rFonts w:ascii="Helvetica 45 Light" w:hAnsi="Helvetica 45 Light" w:cs="Arial"/>
                <w:b/>
                <w:sz w:val="19"/>
                <w:szCs w:val="19"/>
              </w:rPr>
              <w:t>Commentaires</w:t>
            </w:r>
          </w:p>
        </w:tc>
        <w:tc>
          <w:tcPr>
            <w:tcW w:w="1647" w:type="dxa"/>
            <w:tcBorders>
              <w:left w:val="single" w:sz="4" w:space="0" w:color="auto"/>
              <w:bottom w:val="single" w:sz="4" w:space="0" w:color="auto"/>
            </w:tcBorders>
          </w:tcPr>
          <w:p w14:paraId="6E5B6914" w14:textId="1D695133" w:rsidR="00B74A49" w:rsidRPr="00D274AC" w:rsidRDefault="00B74A49" w:rsidP="00C91EF5">
            <w:pPr>
              <w:spacing w:after="60"/>
              <w:rPr>
                <w:rFonts w:ascii="Helvetica 45 Light" w:hAnsi="Helvetica 45 Light" w:cs="Arial"/>
                <w:b/>
                <w:sz w:val="19"/>
                <w:szCs w:val="19"/>
              </w:rPr>
            </w:pPr>
            <w:r w:rsidRPr="00D274AC">
              <w:rPr>
                <w:rFonts w:ascii="Helvetica 45 Light" w:hAnsi="Helvetica 45 Light" w:cs="Arial"/>
                <w:b/>
                <w:sz w:val="19"/>
                <w:szCs w:val="19"/>
              </w:rPr>
              <w:t>Bases légales</w:t>
            </w:r>
          </w:p>
        </w:tc>
      </w:tr>
      <w:tr w:rsidR="00321146" w:rsidRPr="00D274AC" w14:paraId="5B4A30E1" w14:textId="43DB0A18" w:rsidTr="006A4FC5">
        <w:trPr>
          <w:trHeight w:val="339"/>
        </w:trPr>
        <w:tc>
          <w:tcPr>
            <w:tcW w:w="5382" w:type="dxa"/>
            <w:tcBorders>
              <w:top w:val="single" w:sz="4" w:space="0" w:color="auto"/>
              <w:bottom w:val="single" w:sz="4" w:space="0" w:color="auto"/>
            </w:tcBorders>
          </w:tcPr>
          <w:p w14:paraId="4358DD12" w14:textId="77777777" w:rsidR="00B74A49" w:rsidRPr="00D274AC" w:rsidRDefault="00B74A49" w:rsidP="006874E9">
            <w:pPr>
              <w:rPr>
                <w:rFonts w:ascii="Helvetica 45 Light" w:hAnsi="Helvetica 45 Light" w:cs="Arial"/>
                <w:b/>
                <w:sz w:val="19"/>
                <w:szCs w:val="19"/>
              </w:rPr>
            </w:pPr>
            <w:r w:rsidRPr="00D274AC">
              <w:rPr>
                <w:rFonts w:ascii="Helvetica 45 Light" w:hAnsi="Helvetica 45 Light" w:cs="Arial"/>
                <w:b/>
                <w:sz w:val="19"/>
                <w:szCs w:val="19"/>
              </w:rPr>
              <w:t>Généralités</w:t>
            </w:r>
          </w:p>
          <w:p w14:paraId="4325E603" w14:textId="77777777" w:rsidR="00B74A49" w:rsidRPr="00D274AC" w:rsidRDefault="00B74A49" w:rsidP="00DC5602">
            <w:pPr>
              <w:pStyle w:val="Paragraphedeliste"/>
              <w:numPr>
                <w:ilvl w:val="0"/>
                <w:numId w:val="2"/>
              </w:numPr>
              <w:rPr>
                <w:rFonts w:ascii="Helvetica 45 Light" w:hAnsi="Helvetica 45 Light" w:cs="Arial"/>
                <w:b/>
                <w:sz w:val="19"/>
                <w:szCs w:val="19"/>
              </w:rPr>
            </w:pPr>
            <w:r w:rsidRPr="00D274AC">
              <w:rPr>
                <w:rFonts w:ascii="Helvetica 45 Light" w:hAnsi="Helvetica 45 Light" w:cs="Arial"/>
                <w:b/>
                <w:sz w:val="19"/>
                <w:szCs w:val="19"/>
              </w:rPr>
              <w:t>Dénomination</w:t>
            </w:r>
          </w:p>
          <w:p w14:paraId="08DC5D86" w14:textId="77777777" w:rsidR="00B74A49" w:rsidRPr="00D274AC" w:rsidRDefault="00B74A49" w:rsidP="00DC5602">
            <w:pPr>
              <w:pStyle w:val="Paragraphedeliste"/>
              <w:numPr>
                <w:ilvl w:val="0"/>
                <w:numId w:val="2"/>
              </w:numPr>
              <w:rPr>
                <w:rFonts w:ascii="Helvetica 45 Light" w:hAnsi="Helvetica 45 Light" w:cs="Arial"/>
                <w:b/>
                <w:i/>
                <w:sz w:val="19"/>
                <w:szCs w:val="19"/>
              </w:rPr>
            </w:pPr>
            <w:r w:rsidRPr="00D274AC">
              <w:rPr>
                <w:rFonts w:ascii="Helvetica 45 Light" w:hAnsi="Helvetica 45 Light" w:cs="Arial"/>
                <w:b/>
                <w:i/>
                <w:sz w:val="19"/>
                <w:szCs w:val="19"/>
              </w:rPr>
              <w:t>(Couleur / Numéro zone / Abréviation)</w:t>
            </w:r>
          </w:p>
          <w:p w14:paraId="1FF5DF34" w14:textId="17B7FFC8" w:rsidR="00716CA0" w:rsidRPr="00D274AC" w:rsidRDefault="00716CA0" w:rsidP="00716CA0">
            <w:pPr>
              <w:ind w:left="360"/>
              <w:rPr>
                <w:rFonts w:ascii="Helvetica 45 Light" w:hAnsi="Helvetica 45 Light" w:cs="Arial"/>
                <w:b/>
                <w:i/>
                <w:sz w:val="19"/>
                <w:szCs w:val="19"/>
              </w:rPr>
            </w:pPr>
          </w:p>
        </w:tc>
        <w:tc>
          <w:tcPr>
            <w:tcW w:w="709" w:type="dxa"/>
            <w:tcBorders>
              <w:bottom w:val="single" w:sz="4" w:space="0" w:color="auto"/>
            </w:tcBorders>
          </w:tcPr>
          <w:p w14:paraId="368086C3" w14:textId="77777777" w:rsidR="00B74A49" w:rsidRPr="00D274AC" w:rsidRDefault="00B74A49" w:rsidP="006874E9">
            <w:pPr>
              <w:jc w:val="both"/>
              <w:rPr>
                <w:rFonts w:ascii="Helvetica 45 Light" w:hAnsi="Helvetica 45 Light" w:cs="Arial"/>
                <w:b/>
                <w:sz w:val="19"/>
                <w:szCs w:val="19"/>
              </w:rPr>
            </w:pPr>
          </w:p>
        </w:tc>
        <w:tc>
          <w:tcPr>
            <w:tcW w:w="709" w:type="dxa"/>
            <w:tcBorders>
              <w:bottom w:val="single" w:sz="4" w:space="0" w:color="auto"/>
            </w:tcBorders>
          </w:tcPr>
          <w:p w14:paraId="7BBEBB81" w14:textId="77777777" w:rsidR="00B74A49" w:rsidRPr="00D274AC" w:rsidRDefault="00B74A49" w:rsidP="006874E9">
            <w:pPr>
              <w:jc w:val="both"/>
              <w:rPr>
                <w:rFonts w:ascii="Helvetica 45 Light" w:hAnsi="Helvetica 45 Light" w:cs="Arial"/>
                <w:b/>
                <w:sz w:val="19"/>
                <w:szCs w:val="19"/>
              </w:rPr>
            </w:pPr>
          </w:p>
        </w:tc>
        <w:tc>
          <w:tcPr>
            <w:tcW w:w="709" w:type="dxa"/>
            <w:tcBorders>
              <w:bottom w:val="single" w:sz="4" w:space="0" w:color="auto"/>
              <w:right w:val="single" w:sz="4" w:space="0" w:color="auto"/>
            </w:tcBorders>
          </w:tcPr>
          <w:p w14:paraId="5F2C4DCE" w14:textId="77777777" w:rsidR="00B74A49" w:rsidRPr="00D274AC" w:rsidRDefault="00B74A49" w:rsidP="006874E9">
            <w:pPr>
              <w:jc w:val="both"/>
              <w:rPr>
                <w:rFonts w:ascii="Helvetica 45 Light" w:hAnsi="Helvetica 45 Light" w:cs="Arial"/>
                <w:b/>
                <w:sz w:val="19"/>
                <w:szCs w:val="19"/>
              </w:rPr>
            </w:pPr>
          </w:p>
        </w:tc>
        <w:tc>
          <w:tcPr>
            <w:tcW w:w="283" w:type="dxa"/>
            <w:tcBorders>
              <w:top w:val="nil"/>
              <w:left w:val="single" w:sz="4" w:space="0" w:color="auto"/>
              <w:bottom w:val="nil"/>
              <w:right w:val="single" w:sz="4" w:space="0" w:color="auto"/>
            </w:tcBorders>
          </w:tcPr>
          <w:p w14:paraId="1E2AB64B" w14:textId="77777777" w:rsidR="00B74A49" w:rsidRPr="00D274AC" w:rsidRDefault="00B74A49" w:rsidP="006874E9">
            <w:pPr>
              <w:jc w:val="both"/>
              <w:rPr>
                <w:rFonts w:ascii="Helvetica 45 Light" w:hAnsi="Helvetica 45 Light" w:cs="Arial"/>
                <w:color w:val="FFC000"/>
                <w:sz w:val="19"/>
                <w:szCs w:val="19"/>
              </w:rPr>
            </w:pPr>
          </w:p>
        </w:tc>
        <w:tc>
          <w:tcPr>
            <w:tcW w:w="13183" w:type="dxa"/>
            <w:tcBorders>
              <w:left w:val="single" w:sz="4" w:space="0" w:color="auto"/>
              <w:bottom w:val="single" w:sz="4" w:space="0" w:color="auto"/>
            </w:tcBorders>
          </w:tcPr>
          <w:p w14:paraId="1D0B2D60" w14:textId="358056E7" w:rsidR="00B74A49" w:rsidRPr="00D274AC" w:rsidRDefault="00B74A49" w:rsidP="006874E9">
            <w:pPr>
              <w:jc w:val="both"/>
              <w:rPr>
                <w:rFonts w:ascii="Helvetica 45 Light" w:hAnsi="Helvetica 45 Light" w:cs="Arial"/>
                <w:sz w:val="19"/>
                <w:szCs w:val="19"/>
              </w:rPr>
            </w:pPr>
            <w:r w:rsidRPr="00D274AC">
              <w:rPr>
                <w:rFonts w:ascii="Helvetica 45 Light" w:hAnsi="Helvetica 45 Light" w:cs="Arial"/>
                <w:sz w:val="19"/>
                <w:szCs w:val="19"/>
              </w:rPr>
              <w:t>La dénomination doit correspondre exactement à celle figurant sur les plans et en titre de l’article de zone correspondant</w:t>
            </w:r>
          </w:p>
          <w:p w14:paraId="41B1C11C" w14:textId="26F46368" w:rsidR="00B74A49" w:rsidRPr="00D274AC" w:rsidRDefault="00B74A49" w:rsidP="006874E9">
            <w:pPr>
              <w:jc w:val="both"/>
              <w:rPr>
                <w:rFonts w:ascii="Helvetica 45 Light" w:hAnsi="Helvetica 45 Light" w:cs="Arial"/>
                <w:sz w:val="19"/>
                <w:szCs w:val="19"/>
              </w:rPr>
            </w:pPr>
            <w:r w:rsidRPr="00D274AC">
              <w:rPr>
                <w:rFonts w:ascii="Helvetica 45 Light" w:hAnsi="Helvetica 45 Light" w:cs="Arial"/>
                <w:sz w:val="19"/>
                <w:szCs w:val="19"/>
              </w:rPr>
              <w:t xml:space="preserve">En option, </w:t>
            </w:r>
            <w:r w:rsidR="00F343E9" w:rsidRPr="00D274AC">
              <w:rPr>
                <w:rFonts w:ascii="Helvetica 45 Light" w:hAnsi="Helvetica 45 Light" w:cs="Arial"/>
                <w:sz w:val="19"/>
                <w:szCs w:val="19"/>
              </w:rPr>
              <w:t xml:space="preserve">la </w:t>
            </w:r>
            <w:r w:rsidR="00D071B1" w:rsidRPr="00D274AC">
              <w:rPr>
                <w:rFonts w:ascii="Helvetica 45 Light" w:hAnsi="Helvetica 45 Light" w:cs="Arial"/>
                <w:sz w:val="19"/>
                <w:szCs w:val="19"/>
              </w:rPr>
              <w:t>C</w:t>
            </w:r>
            <w:r w:rsidR="00F343E9" w:rsidRPr="00D274AC">
              <w:rPr>
                <w:rFonts w:ascii="Helvetica 45 Light" w:hAnsi="Helvetica 45 Light" w:cs="Arial"/>
                <w:sz w:val="19"/>
                <w:szCs w:val="19"/>
              </w:rPr>
              <w:t>ommune</w:t>
            </w:r>
            <w:r w:rsidRPr="00D274AC">
              <w:rPr>
                <w:rFonts w:ascii="Helvetica 45 Light" w:hAnsi="Helvetica 45 Light" w:cs="Arial"/>
                <w:sz w:val="19"/>
                <w:szCs w:val="19"/>
              </w:rPr>
              <w:t xml:space="preserve"> peut également indiqu</w:t>
            </w:r>
            <w:r w:rsidR="00F343E9" w:rsidRPr="00D274AC">
              <w:rPr>
                <w:rFonts w:ascii="Helvetica 45 Light" w:hAnsi="Helvetica 45 Light" w:cs="Arial"/>
                <w:sz w:val="19"/>
                <w:szCs w:val="19"/>
              </w:rPr>
              <w:t>er</w:t>
            </w:r>
            <w:r w:rsidRPr="00D274AC">
              <w:rPr>
                <w:rFonts w:ascii="Helvetica 45 Light" w:hAnsi="Helvetica 45 Light" w:cs="Arial"/>
                <w:sz w:val="19"/>
                <w:szCs w:val="19"/>
              </w:rPr>
              <w:t xml:space="preserve"> la couleur, le numéro de la zone, une abréviation,…</w:t>
            </w:r>
          </w:p>
        </w:tc>
        <w:tc>
          <w:tcPr>
            <w:tcW w:w="1647" w:type="dxa"/>
            <w:tcBorders>
              <w:left w:val="single" w:sz="4" w:space="0" w:color="auto"/>
              <w:bottom w:val="single" w:sz="4" w:space="0" w:color="auto"/>
            </w:tcBorders>
          </w:tcPr>
          <w:p w14:paraId="451F0EDD" w14:textId="77777777" w:rsidR="00B74A49" w:rsidRPr="00D274AC" w:rsidRDefault="00B74A49" w:rsidP="00C91EF5">
            <w:pPr>
              <w:spacing w:after="60"/>
              <w:rPr>
                <w:rFonts w:ascii="Helvetica 45 Light" w:hAnsi="Helvetica 45 Light" w:cs="Arial"/>
                <w:sz w:val="19"/>
                <w:szCs w:val="19"/>
              </w:rPr>
            </w:pPr>
          </w:p>
        </w:tc>
      </w:tr>
      <w:tr w:rsidR="00B74A49" w:rsidRPr="00D274AC" w14:paraId="057549C3" w14:textId="538A0D73" w:rsidTr="006A4FC5">
        <w:trPr>
          <w:trHeight w:val="107"/>
        </w:trPr>
        <w:tc>
          <w:tcPr>
            <w:tcW w:w="5382" w:type="dxa"/>
            <w:tcBorders>
              <w:bottom w:val="single" w:sz="4" w:space="0" w:color="auto"/>
            </w:tcBorders>
          </w:tcPr>
          <w:p w14:paraId="4841FC2F" w14:textId="3E4C5462" w:rsidR="00B74A49" w:rsidRPr="00D274AC" w:rsidRDefault="00B74A49" w:rsidP="006874E9">
            <w:pPr>
              <w:rPr>
                <w:rFonts w:ascii="Helvetica 45 Light" w:hAnsi="Helvetica 45 Light" w:cs="Arial"/>
                <w:b/>
                <w:sz w:val="19"/>
                <w:szCs w:val="19"/>
              </w:rPr>
            </w:pPr>
            <w:r w:rsidRPr="00D274AC">
              <w:rPr>
                <w:rFonts w:ascii="Helvetica 45 Light" w:hAnsi="Helvetica 45 Light" w:cs="Arial"/>
                <w:b/>
                <w:sz w:val="19"/>
                <w:szCs w:val="19"/>
              </w:rPr>
              <w:t>Art. RCCZ</w:t>
            </w:r>
          </w:p>
        </w:tc>
        <w:tc>
          <w:tcPr>
            <w:tcW w:w="709" w:type="dxa"/>
            <w:tcBorders>
              <w:bottom w:val="single" w:sz="4" w:space="0" w:color="auto"/>
            </w:tcBorders>
          </w:tcPr>
          <w:p w14:paraId="267465C0" w14:textId="77777777" w:rsidR="00B74A49" w:rsidRPr="00D274AC" w:rsidRDefault="00B74A49" w:rsidP="006874E9">
            <w:pPr>
              <w:jc w:val="both"/>
              <w:rPr>
                <w:rFonts w:ascii="Helvetica 45 Light" w:hAnsi="Helvetica 45 Light" w:cs="Arial"/>
                <w:b/>
                <w:sz w:val="19"/>
                <w:szCs w:val="19"/>
              </w:rPr>
            </w:pPr>
          </w:p>
        </w:tc>
        <w:tc>
          <w:tcPr>
            <w:tcW w:w="709" w:type="dxa"/>
            <w:tcBorders>
              <w:bottom w:val="single" w:sz="4" w:space="0" w:color="auto"/>
            </w:tcBorders>
          </w:tcPr>
          <w:p w14:paraId="5A7045F3" w14:textId="77777777" w:rsidR="00B74A49" w:rsidRPr="00D274AC" w:rsidRDefault="00B74A49" w:rsidP="006874E9">
            <w:pPr>
              <w:jc w:val="both"/>
              <w:rPr>
                <w:rFonts w:ascii="Helvetica 45 Light" w:hAnsi="Helvetica 45 Light" w:cs="Arial"/>
                <w:b/>
                <w:sz w:val="19"/>
                <w:szCs w:val="19"/>
              </w:rPr>
            </w:pPr>
          </w:p>
        </w:tc>
        <w:tc>
          <w:tcPr>
            <w:tcW w:w="709" w:type="dxa"/>
            <w:tcBorders>
              <w:bottom w:val="single" w:sz="4" w:space="0" w:color="auto"/>
              <w:right w:val="single" w:sz="4" w:space="0" w:color="auto"/>
            </w:tcBorders>
          </w:tcPr>
          <w:p w14:paraId="203854E5" w14:textId="77777777" w:rsidR="00B74A49" w:rsidRPr="00D274AC" w:rsidRDefault="00B74A49" w:rsidP="006874E9">
            <w:pPr>
              <w:jc w:val="both"/>
              <w:rPr>
                <w:rFonts w:ascii="Helvetica 45 Light" w:hAnsi="Helvetica 45 Light" w:cs="Arial"/>
                <w:b/>
                <w:sz w:val="19"/>
                <w:szCs w:val="19"/>
              </w:rPr>
            </w:pPr>
          </w:p>
        </w:tc>
        <w:tc>
          <w:tcPr>
            <w:tcW w:w="283" w:type="dxa"/>
            <w:tcBorders>
              <w:top w:val="nil"/>
              <w:left w:val="single" w:sz="4" w:space="0" w:color="auto"/>
              <w:bottom w:val="nil"/>
              <w:right w:val="single" w:sz="4" w:space="0" w:color="auto"/>
            </w:tcBorders>
          </w:tcPr>
          <w:p w14:paraId="06D10DCD" w14:textId="77777777" w:rsidR="00B74A49" w:rsidRPr="00D274AC" w:rsidRDefault="00B74A49" w:rsidP="006874E9">
            <w:pPr>
              <w:jc w:val="both"/>
              <w:rPr>
                <w:rFonts w:ascii="Helvetica 45 Light" w:hAnsi="Helvetica 45 Light" w:cs="Arial"/>
                <w:color w:val="FFC000"/>
                <w:sz w:val="19"/>
                <w:szCs w:val="19"/>
              </w:rPr>
            </w:pPr>
          </w:p>
        </w:tc>
        <w:tc>
          <w:tcPr>
            <w:tcW w:w="13183" w:type="dxa"/>
            <w:tcBorders>
              <w:left w:val="single" w:sz="4" w:space="0" w:color="auto"/>
              <w:bottom w:val="single" w:sz="4" w:space="0" w:color="auto"/>
            </w:tcBorders>
          </w:tcPr>
          <w:p w14:paraId="60576ADC" w14:textId="42533394" w:rsidR="00B74A49" w:rsidRPr="00D274AC" w:rsidRDefault="00B74A49" w:rsidP="006874E9">
            <w:pPr>
              <w:jc w:val="both"/>
              <w:rPr>
                <w:rFonts w:ascii="Helvetica 45 Light" w:hAnsi="Helvetica 45 Light" w:cs="Arial"/>
                <w:sz w:val="19"/>
                <w:szCs w:val="19"/>
              </w:rPr>
            </w:pPr>
            <w:r w:rsidRPr="00D274AC">
              <w:rPr>
                <w:rFonts w:ascii="Helvetica 45 Light" w:hAnsi="Helvetica 45 Light" w:cs="Arial"/>
                <w:sz w:val="19"/>
                <w:szCs w:val="19"/>
              </w:rPr>
              <w:t>Indiquer le numéro de l’article du RCCZ correspondant à la zone en question</w:t>
            </w:r>
            <w:r w:rsidR="00FC4FB2" w:rsidRPr="00D274AC">
              <w:rPr>
                <w:rFonts w:ascii="Helvetica 45 Light" w:hAnsi="Helvetica 45 Light" w:cs="Arial"/>
                <w:sz w:val="19"/>
                <w:szCs w:val="19"/>
              </w:rPr>
              <w:t>.</w:t>
            </w:r>
          </w:p>
          <w:p w14:paraId="2C1D91F6" w14:textId="2CE4CB49" w:rsidR="00B74A49" w:rsidRPr="00D274AC" w:rsidRDefault="00B74A49" w:rsidP="006874E9">
            <w:pPr>
              <w:jc w:val="both"/>
              <w:rPr>
                <w:rFonts w:ascii="Helvetica 45 Light" w:hAnsi="Helvetica 45 Light" w:cs="Arial"/>
                <w:sz w:val="19"/>
                <w:szCs w:val="19"/>
              </w:rPr>
            </w:pPr>
          </w:p>
        </w:tc>
        <w:tc>
          <w:tcPr>
            <w:tcW w:w="1647" w:type="dxa"/>
            <w:tcBorders>
              <w:left w:val="single" w:sz="4" w:space="0" w:color="auto"/>
              <w:bottom w:val="single" w:sz="4" w:space="0" w:color="auto"/>
            </w:tcBorders>
          </w:tcPr>
          <w:p w14:paraId="7232D475" w14:textId="77777777" w:rsidR="00B74A49" w:rsidRPr="00D274AC" w:rsidRDefault="00B74A49" w:rsidP="00C91EF5">
            <w:pPr>
              <w:spacing w:after="60"/>
              <w:rPr>
                <w:rFonts w:ascii="Helvetica 45 Light" w:hAnsi="Helvetica 45 Light" w:cs="Arial"/>
                <w:sz w:val="19"/>
                <w:szCs w:val="19"/>
              </w:rPr>
            </w:pPr>
          </w:p>
        </w:tc>
      </w:tr>
      <w:tr w:rsidR="00786769" w:rsidRPr="00D274AC" w14:paraId="7B2DD17B" w14:textId="77777777" w:rsidTr="00135060">
        <w:trPr>
          <w:trHeight w:val="983"/>
        </w:trPr>
        <w:tc>
          <w:tcPr>
            <w:tcW w:w="5382" w:type="dxa"/>
            <w:tcBorders>
              <w:top w:val="single" w:sz="4" w:space="0" w:color="auto"/>
              <w:left w:val="single" w:sz="4" w:space="0" w:color="auto"/>
              <w:bottom w:val="single" w:sz="4" w:space="0" w:color="auto"/>
              <w:right w:val="single" w:sz="4" w:space="0" w:color="auto"/>
            </w:tcBorders>
          </w:tcPr>
          <w:p w14:paraId="329CE2DF" w14:textId="77777777" w:rsidR="00786769" w:rsidRPr="00D274AC" w:rsidRDefault="00786769" w:rsidP="00135060">
            <w:pPr>
              <w:rPr>
                <w:rFonts w:ascii="Helvetica 45 Light" w:hAnsi="Helvetica 45 Light" w:cs="Arial"/>
                <w:b/>
                <w:strike/>
                <w:sz w:val="19"/>
                <w:szCs w:val="19"/>
              </w:rPr>
            </w:pPr>
            <w:r w:rsidRPr="00D274AC">
              <w:rPr>
                <w:rFonts w:ascii="Helvetica 45 Light" w:hAnsi="Helvetica 45 Light" w:cs="Arial"/>
                <w:b/>
                <w:strike/>
                <w:sz w:val="19"/>
                <w:szCs w:val="19"/>
              </w:rPr>
              <w:t>Affectations (Habitation / Commerces / Bureaux / Hôtels / Restaurants / Artisanat / Ruraux / Autres)</w:t>
            </w:r>
          </w:p>
        </w:tc>
        <w:tc>
          <w:tcPr>
            <w:tcW w:w="709" w:type="dxa"/>
            <w:tcBorders>
              <w:top w:val="single" w:sz="4" w:space="0" w:color="auto"/>
              <w:left w:val="single" w:sz="4" w:space="0" w:color="auto"/>
              <w:bottom w:val="single" w:sz="4" w:space="0" w:color="auto"/>
              <w:right w:val="single" w:sz="4" w:space="0" w:color="auto"/>
            </w:tcBorders>
          </w:tcPr>
          <w:p w14:paraId="47B85AA8"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067AAA1D"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2ADCCE2A" w14:textId="77777777" w:rsidR="00786769" w:rsidRPr="00D274AC" w:rsidRDefault="00786769"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73DDDA80" w14:textId="77777777" w:rsidR="00786769" w:rsidRPr="00D274AC" w:rsidRDefault="00786769"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21145803" w14:textId="77777777" w:rsidR="00786769" w:rsidRPr="00D274AC" w:rsidRDefault="00786769" w:rsidP="00135060">
            <w:pPr>
              <w:jc w:val="both"/>
              <w:rPr>
                <w:rFonts w:ascii="Helvetica 45 Light" w:hAnsi="Helvetica 45 Light" w:cs="Arial"/>
                <w:sz w:val="19"/>
                <w:szCs w:val="19"/>
              </w:rPr>
            </w:pPr>
            <w:r w:rsidRPr="00D274AC">
              <w:rPr>
                <w:rFonts w:ascii="Helvetica 45 Light" w:hAnsi="Helvetica 45 Light" w:cs="Arial"/>
                <w:sz w:val="19"/>
                <w:szCs w:val="19"/>
              </w:rPr>
              <w:t>Cette ligne existe dans de nombreux RCCZ. Afin d’éviter les nombreuses remarques en bas du tableau synoptique, cette ligne ne devra plus y figurer. Par contre, toutes les affectations (admises ou/et exclues) doivent être définies précisément et clairement dans l’article de la zone correspondant.</w:t>
            </w:r>
          </w:p>
          <w:p w14:paraId="24813A24" w14:textId="77777777" w:rsidR="00786769" w:rsidRPr="00D274AC" w:rsidRDefault="00786769" w:rsidP="00135060">
            <w:pPr>
              <w:jc w:val="both"/>
              <w:rPr>
                <w:rFonts w:ascii="Helvetica 45 Light" w:hAnsi="Helvetica 45 Light" w:cs="Arial"/>
                <w:i/>
                <w:sz w:val="19"/>
                <w:szCs w:val="19"/>
              </w:rPr>
            </w:pPr>
          </w:p>
        </w:tc>
        <w:tc>
          <w:tcPr>
            <w:tcW w:w="1647" w:type="dxa"/>
            <w:tcBorders>
              <w:top w:val="single" w:sz="4" w:space="0" w:color="auto"/>
              <w:left w:val="single" w:sz="4" w:space="0" w:color="auto"/>
              <w:bottom w:val="single" w:sz="4" w:space="0" w:color="auto"/>
              <w:right w:val="single" w:sz="4" w:space="0" w:color="auto"/>
            </w:tcBorders>
          </w:tcPr>
          <w:p w14:paraId="0CA042C2" w14:textId="77777777" w:rsidR="00786769" w:rsidRPr="00D274AC" w:rsidRDefault="00786769" w:rsidP="00C91EF5">
            <w:pPr>
              <w:spacing w:after="60"/>
              <w:rPr>
                <w:rFonts w:ascii="Helvetica 45 Light" w:hAnsi="Helvetica 45 Light" w:cs="Arial"/>
                <w:sz w:val="19"/>
                <w:szCs w:val="19"/>
              </w:rPr>
            </w:pPr>
          </w:p>
        </w:tc>
      </w:tr>
      <w:tr w:rsidR="00786769" w:rsidRPr="00D274AC" w14:paraId="55FD0117" w14:textId="77777777" w:rsidTr="00135060">
        <w:trPr>
          <w:trHeight w:val="983"/>
        </w:trPr>
        <w:tc>
          <w:tcPr>
            <w:tcW w:w="5382" w:type="dxa"/>
            <w:tcBorders>
              <w:top w:val="single" w:sz="4" w:space="0" w:color="auto"/>
              <w:left w:val="single" w:sz="4" w:space="0" w:color="auto"/>
              <w:bottom w:val="single" w:sz="4" w:space="0" w:color="auto"/>
              <w:right w:val="single" w:sz="4" w:space="0" w:color="auto"/>
            </w:tcBorders>
          </w:tcPr>
          <w:p w14:paraId="17C9A79D" w14:textId="77777777" w:rsidR="00786769" w:rsidRPr="00D274AC" w:rsidRDefault="00786769" w:rsidP="00135060">
            <w:pPr>
              <w:rPr>
                <w:rFonts w:ascii="Helvetica 45 Light" w:hAnsi="Helvetica 45 Light" w:cs="Arial"/>
                <w:b/>
                <w:sz w:val="19"/>
                <w:szCs w:val="19"/>
              </w:rPr>
            </w:pPr>
            <w:r w:rsidRPr="00D274AC">
              <w:rPr>
                <w:rFonts w:ascii="Helvetica 45 Light" w:hAnsi="Helvetica 45 Light" w:cs="Arial"/>
                <w:b/>
                <w:sz w:val="19"/>
                <w:szCs w:val="19"/>
              </w:rPr>
              <w:t>Indices</w:t>
            </w:r>
          </w:p>
          <w:p w14:paraId="2E2FFF70"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brut d’utilisation du sol (IBUS) / Max</w:t>
            </w:r>
          </w:p>
          <w:p w14:paraId="02673785"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brut d’utilisation du sol (IBUS) / Min</w:t>
            </w:r>
          </w:p>
          <w:p w14:paraId="4CC995E6"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d’occupation du sol (IOS) / Max</w:t>
            </w:r>
          </w:p>
          <w:p w14:paraId="6C887551"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d’occupation du sol (IOS) / Min</w:t>
            </w:r>
          </w:p>
          <w:p w14:paraId="4A099052"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de masse (IM) / Max</w:t>
            </w:r>
          </w:p>
          <w:p w14:paraId="6BF28934"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de masse (IM) / Min</w:t>
            </w:r>
          </w:p>
          <w:p w14:paraId="528693EA"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de surface verte (</w:t>
            </w:r>
            <w:proofErr w:type="spellStart"/>
            <w:r w:rsidRPr="00D274AC">
              <w:rPr>
                <w:rFonts w:ascii="Helvetica 45 Light" w:hAnsi="Helvetica 45 Light" w:cs="Arial"/>
                <w:b/>
                <w:sz w:val="19"/>
                <w:szCs w:val="19"/>
              </w:rPr>
              <w:t>Sver</w:t>
            </w:r>
            <w:proofErr w:type="spellEnd"/>
            <w:r w:rsidRPr="00D274AC">
              <w:rPr>
                <w:rFonts w:ascii="Helvetica 45 Light" w:hAnsi="Helvetica 45 Light" w:cs="Arial"/>
                <w:b/>
                <w:sz w:val="19"/>
                <w:szCs w:val="19"/>
              </w:rPr>
              <w:t>) / Max</w:t>
            </w:r>
          </w:p>
          <w:p w14:paraId="0FE553F3" w14:textId="77777777" w:rsidR="00786769" w:rsidRPr="00D274AC" w:rsidRDefault="00786769"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Indice de surface verte (</w:t>
            </w:r>
            <w:proofErr w:type="spellStart"/>
            <w:r w:rsidRPr="00D274AC">
              <w:rPr>
                <w:rFonts w:ascii="Helvetica 45 Light" w:hAnsi="Helvetica 45 Light" w:cs="Arial"/>
                <w:b/>
                <w:sz w:val="19"/>
                <w:szCs w:val="19"/>
              </w:rPr>
              <w:t>Sver</w:t>
            </w:r>
            <w:proofErr w:type="spellEnd"/>
            <w:r w:rsidRPr="00D274AC">
              <w:rPr>
                <w:rFonts w:ascii="Helvetica 45 Light" w:hAnsi="Helvetica 45 Light" w:cs="Arial"/>
                <w:b/>
                <w:sz w:val="19"/>
                <w:szCs w:val="19"/>
              </w:rPr>
              <w:t>) / Min</w:t>
            </w:r>
          </w:p>
          <w:p w14:paraId="6BD23FE1" w14:textId="77777777" w:rsidR="00786769" w:rsidRPr="00D274AC" w:rsidRDefault="00786769" w:rsidP="00135060">
            <w:pPr>
              <w:pStyle w:val="Paragraphedeliste"/>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7BE99A30"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4BCD2297"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17B4DE23" w14:textId="77777777" w:rsidR="00786769" w:rsidRPr="00D274AC" w:rsidRDefault="00786769"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10BAB20B" w14:textId="77777777" w:rsidR="00786769" w:rsidRPr="00D274AC" w:rsidRDefault="00786769" w:rsidP="00135060">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shd w:val="clear" w:color="auto" w:fill="auto"/>
          </w:tcPr>
          <w:p w14:paraId="654D14DA" w14:textId="0BD4DFFB" w:rsidR="00786769" w:rsidRPr="00D274AC" w:rsidRDefault="00786769" w:rsidP="0067223F">
            <w:pPr>
              <w:jc w:val="both"/>
              <w:rPr>
                <w:rFonts w:ascii="Helvetica 45 Light" w:hAnsi="Helvetica 45 Light" w:cs="Arial"/>
                <w:sz w:val="19"/>
                <w:szCs w:val="19"/>
              </w:rPr>
            </w:pPr>
            <w:r w:rsidRPr="00D274AC">
              <w:rPr>
                <w:rFonts w:ascii="Helvetica 45 Light" w:hAnsi="Helvetica 45 Light" w:cs="Arial"/>
                <w:sz w:val="19"/>
                <w:szCs w:val="19"/>
              </w:rPr>
              <w:t xml:space="preserve">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renoncer partiellement ou totalement à fixer un ou plusieurs indices, elle doit définir d’autres prescriptions afin d’assurer un aménagement local cohérent (cf. articles-type </w:t>
            </w:r>
            <w:r w:rsidR="0067223F" w:rsidRPr="00D274AC">
              <w:rPr>
                <w:rFonts w:ascii="Helvetica 45 Light" w:hAnsi="Helvetica 45 Light" w:cs="Arial"/>
                <w:sz w:val="19"/>
                <w:szCs w:val="19"/>
              </w:rPr>
              <w:t>sur les z</w:t>
            </w:r>
            <w:r w:rsidRPr="00D274AC">
              <w:rPr>
                <w:rFonts w:ascii="Helvetica 45 Light" w:hAnsi="Helvetica 45 Light" w:cs="Arial"/>
                <w:sz w:val="19"/>
                <w:szCs w:val="19"/>
              </w:rPr>
              <w:t>ones d’habitation</w:t>
            </w:r>
            <w:r w:rsidR="0067223F" w:rsidRPr="00D274AC">
              <w:rPr>
                <w:rFonts w:ascii="Helvetica 45 Light" w:hAnsi="Helvetica 45 Light" w:cs="Arial"/>
                <w:sz w:val="19"/>
                <w:szCs w:val="19"/>
              </w:rPr>
              <w:t>, les z</w:t>
            </w:r>
            <w:r w:rsidRPr="00D274AC">
              <w:rPr>
                <w:rFonts w:ascii="Helvetica 45 Light" w:hAnsi="Helvetica 45 Light" w:cs="Arial"/>
                <w:sz w:val="19"/>
                <w:szCs w:val="19"/>
              </w:rPr>
              <w:t>ones d’activités</w:t>
            </w:r>
            <w:r w:rsidR="0067223F" w:rsidRPr="00D274AC">
              <w:rPr>
                <w:rFonts w:ascii="Helvetica 45 Light" w:hAnsi="Helvetica 45 Light" w:cs="Arial"/>
                <w:sz w:val="19"/>
                <w:szCs w:val="19"/>
              </w:rPr>
              <w:t xml:space="preserve"> et les zones touristiques</w:t>
            </w:r>
            <w:r w:rsidRPr="00D274AC">
              <w:rPr>
                <w:rFonts w:ascii="Helvetica 45 Light" w:hAnsi="Helvetica 45 Light" w:cs="Arial"/>
                <w:sz w:val="19"/>
                <w:szCs w:val="19"/>
              </w:rPr>
              <w:t>).</w:t>
            </w:r>
          </w:p>
        </w:tc>
        <w:tc>
          <w:tcPr>
            <w:tcW w:w="1647" w:type="dxa"/>
            <w:tcBorders>
              <w:top w:val="single" w:sz="4" w:space="0" w:color="auto"/>
              <w:left w:val="single" w:sz="4" w:space="0" w:color="auto"/>
              <w:bottom w:val="single" w:sz="4" w:space="0" w:color="auto"/>
              <w:right w:val="single" w:sz="4" w:space="0" w:color="auto"/>
            </w:tcBorders>
          </w:tcPr>
          <w:p w14:paraId="5925ECA0" w14:textId="61523E9B" w:rsidR="00786769" w:rsidRPr="00D274AC" w:rsidRDefault="00786769" w:rsidP="00C91EF5">
            <w:pPr>
              <w:spacing w:after="60"/>
              <w:rPr>
                <w:rFonts w:ascii="Helvetica 45 Light" w:hAnsi="Helvetica 45 Light" w:cs="Arial"/>
                <w:sz w:val="19"/>
                <w:szCs w:val="19"/>
              </w:rPr>
            </w:pPr>
            <w:r w:rsidRPr="00D274AC">
              <w:rPr>
                <w:rFonts w:ascii="Helvetica 45 Light" w:hAnsi="Helvetica 45 Light" w:cs="Arial"/>
                <w:sz w:val="19"/>
                <w:szCs w:val="19"/>
              </w:rPr>
              <w:t>Art</w:t>
            </w:r>
            <w:r w:rsidR="00C91EF5" w:rsidRPr="00D274AC">
              <w:rPr>
                <w:rFonts w:ascii="Helvetica 45 Light" w:hAnsi="Helvetica 45 Light" w:cs="Arial"/>
                <w:sz w:val="19"/>
                <w:szCs w:val="19"/>
              </w:rPr>
              <w:t>icle</w:t>
            </w:r>
            <w:r w:rsidRPr="00D274AC">
              <w:rPr>
                <w:rFonts w:ascii="Helvetica 45 Light" w:hAnsi="Helvetica 45 Light" w:cs="Arial"/>
                <w:sz w:val="19"/>
                <w:szCs w:val="19"/>
              </w:rPr>
              <w:t>s 17 à 20 LC</w:t>
            </w:r>
          </w:p>
          <w:p w14:paraId="1EF39284" w14:textId="1A6C1CFF" w:rsidR="00786769"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786769" w:rsidRPr="00D274AC">
              <w:rPr>
                <w:rFonts w:ascii="Helvetica 45 Light" w:hAnsi="Helvetica 45 Light" w:cs="Arial"/>
                <w:sz w:val="19"/>
                <w:szCs w:val="19"/>
              </w:rPr>
              <w:t xml:space="preserve"> 13 et 14 OC</w:t>
            </w:r>
          </w:p>
          <w:p w14:paraId="01488402" w14:textId="773E22AD" w:rsidR="00786769"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 xml:space="preserve">Articles </w:t>
            </w:r>
            <w:r w:rsidR="00786769" w:rsidRPr="00D274AC">
              <w:rPr>
                <w:rFonts w:ascii="Helvetica 45 Light" w:hAnsi="Helvetica 45 Light" w:cs="Arial"/>
                <w:sz w:val="19"/>
                <w:szCs w:val="19"/>
              </w:rPr>
              <w:t>A1-8 AIHC</w:t>
            </w:r>
          </w:p>
        </w:tc>
      </w:tr>
      <w:tr w:rsidR="006B3291" w:rsidRPr="00D274AC" w14:paraId="7F48B0C9" w14:textId="77777777" w:rsidTr="00135060">
        <w:trPr>
          <w:trHeight w:val="983"/>
        </w:trPr>
        <w:tc>
          <w:tcPr>
            <w:tcW w:w="5382" w:type="dxa"/>
            <w:tcBorders>
              <w:top w:val="single" w:sz="4" w:space="0" w:color="auto"/>
              <w:left w:val="single" w:sz="4" w:space="0" w:color="auto"/>
              <w:bottom w:val="single" w:sz="4" w:space="0" w:color="auto"/>
              <w:right w:val="single" w:sz="4" w:space="0" w:color="auto"/>
            </w:tcBorders>
          </w:tcPr>
          <w:p w14:paraId="3B6E5F25"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Nombre maximum de logements</w:t>
            </w:r>
          </w:p>
        </w:tc>
        <w:tc>
          <w:tcPr>
            <w:tcW w:w="709" w:type="dxa"/>
            <w:tcBorders>
              <w:top w:val="single" w:sz="4" w:space="0" w:color="auto"/>
              <w:left w:val="single" w:sz="4" w:space="0" w:color="auto"/>
              <w:bottom w:val="single" w:sz="4" w:space="0" w:color="auto"/>
              <w:right w:val="single" w:sz="4" w:space="0" w:color="auto"/>
            </w:tcBorders>
          </w:tcPr>
          <w:p w14:paraId="1444E523"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32172943"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3D96B5FF"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59D0DC7D" w14:textId="77777777" w:rsidR="006B3291" w:rsidRPr="00D274AC" w:rsidRDefault="006B3291"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3CA793FB" w14:textId="77777777"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Cf. articles-type sur les zones d’habitation.</w:t>
            </w:r>
          </w:p>
        </w:tc>
        <w:tc>
          <w:tcPr>
            <w:tcW w:w="1647" w:type="dxa"/>
            <w:tcBorders>
              <w:top w:val="single" w:sz="4" w:space="0" w:color="auto"/>
              <w:left w:val="single" w:sz="4" w:space="0" w:color="auto"/>
              <w:bottom w:val="single" w:sz="4" w:space="0" w:color="auto"/>
              <w:right w:val="single" w:sz="4" w:space="0" w:color="auto"/>
            </w:tcBorders>
          </w:tcPr>
          <w:p w14:paraId="03E4E598" w14:textId="77777777" w:rsidR="006B3291" w:rsidRPr="00D274AC" w:rsidRDefault="006B3291" w:rsidP="00C91EF5">
            <w:pPr>
              <w:spacing w:after="60"/>
              <w:rPr>
                <w:rFonts w:ascii="Helvetica 45 Light" w:hAnsi="Helvetica 45 Light" w:cs="Arial"/>
                <w:sz w:val="19"/>
                <w:szCs w:val="19"/>
              </w:rPr>
            </w:pPr>
          </w:p>
        </w:tc>
      </w:tr>
      <w:tr w:rsidR="00786769" w:rsidRPr="00D274AC" w14:paraId="19A554CB" w14:textId="77777777" w:rsidTr="00135060">
        <w:trPr>
          <w:trHeight w:val="231"/>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BE2ACB7" w14:textId="77777777" w:rsidR="00786769" w:rsidRPr="00D274AC" w:rsidRDefault="00786769" w:rsidP="00135060">
            <w:pPr>
              <w:rPr>
                <w:rFonts w:ascii="Helvetica 45 Light" w:hAnsi="Helvetica 45 Light" w:cs="Arial"/>
                <w:b/>
                <w:sz w:val="19"/>
                <w:szCs w:val="19"/>
              </w:rPr>
            </w:pPr>
            <w:r w:rsidRPr="00D274AC">
              <w:rPr>
                <w:rFonts w:ascii="Helvetica 45 Light" w:hAnsi="Helvetica 45 Light" w:cs="Arial"/>
                <w:b/>
                <w:sz w:val="19"/>
                <w:szCs w:val="19"/>
              </w:rPr>
              <w:t>Longueur maximale</w:t>
            </w:r>
          </w:p>
          <w:p w14:paraId="4208D1D4" w14:textId="77777777" w:rsidR="00786769" w:rsidRPr="00D274AC" w:rsidRDefault="00786769" w:rsidP="00135060">
            <w:pPr>
              <w:rPr>
                <w:rFonts w:ascii="Helvetica 45 Light" w:hAnsi="Helvetica 45 Light" w:cs="Arial"/>
                <w:b/>
                <w:sz w:val="19"/>
                <w:szCs w:val="19"/>
              </w:rPr>
            </w:pPr>
            <w:r w:rsidRPr="00D274AC">
              <w:rPr>
                <w:rFonts w:ascii="Helvetica 45 Light" w:hAnsi="Helvetica 45 Light" w:cs="Arial"/>
                <w:b/>
                <w:sz w:val="19"/>
                <w:szCs w:val="19"/>
              </w:rPr>
              <w:t>Largeur maximale</w:t>
            </w:r>
          </w:p>
          <w:p w14:paraId="67669AD7" w14:textId="77777777" w:rsidR="00786769" w:rsidRPr="00D274AC" w:rsidRDefault="00786769" w:rsidP="00135060">
            <w:pPr>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664F085D"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0100C4F6" w14:textId="77777777" w:rsidR="00786769" w:rsidRPr="00D274AC" w:rsidRDefault="00786769"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1590B76F" w14:textId="77777777" w:rsidR="00786769" w:rsidRPr="00D274AC" w:rsidRDefault="00786769"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6BD9DB4A" w14:textId="77777777" w:rsidR="00786769" w:rsidRPr="00D274AC" w:rsidRDefault="00786769"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1FBE938B" w14:textId="56F68184" w:rsidR="00786769" w:rsidRPr="00D274AC" w:rsidRDefault="00786769" w:rsidP="00135060">
            <w:pPr>
              <w:jc w:val="both"/>
              <w:rPr>
                <w:rFonts w:ascii="Helvetica 45 Light" w:hAnsi="Helvetica 45 Light" w:cs="Arial"/>
                <w:sz w:val="19"/>
                <w:szCs w:val="19"/>
              </w:rPr>
            </w:pPr>
            <w:r w:rsidRPr="00D274AC">
              <w:rPr>
                <w:rFonts w:ascii="Helvetica 45 Light" w:hAnsi="Helvetica 45 Light" w:cs="Arial"/>
                <w:sz w:val="19"/>
                <w:szCs w:val="19"/>
              </w:rPr>
              <w:t xml:space="preserve">La longueur et la largeur ne sont pas des notions fixées par le droit cantonal, mais ces notions figurent dans l’AIHC (Annexe 1 de l’AIHC, </w:t>
            </w:r>
            <w:r w:rsidR="00D071B1" w:rsidRPr="00D274AC">
              <w:rPr>
                <w:rFonts w:ascii="Helvetica 45 Light" w:hAnsi="Helvetica 45 Light" w:cs="Arial"/>
                <w:sz w:val="19"/>
                <w:szCs w:val="19"/>
              </w:rPr>
              <w:t>articles </w:t>
            </w:r>
            <w:r w:rsidR="007A4115" w:rsidRPr="00D274AC">
              <w:rPr>
                <w:rFonts w:ascii="Helvetica 45 Light" w:hAnsi="Helvetica 45 Light" w:cs="Arial"/>
                <w:sz w:val="19"/>
                <w:szCs w:val="19"/>
              </w:rPr>
              <w:t>A1</w:t>
            </w:r>
            <w:r w:rsidR="00D071B1" w:rsidRPr="00D274AC">
              <w:rPr>
                <w:rFonts w:ascii="Helvetica 45 Light" w:hAnsi="Helvetica 45 Light" w:cs="Arial"/>
                <w:sz w:val="19"/>
                <w:szCs w:val="19"/>
              </w:rPr>
              <w:t> - </w:t>
            </w:r>
            <w:r w:rsidR="007A4115" w:rsidRPr="00D274AC">
              <w:rPr>
                <w:rFonts w:ascii="Helvetica 45 Light" w:hAnsi="Helvetica 45 Light" w:cs="Arial"/>
                <w:sz w:val="19"/>
                <w:szCs w:val="19"/>
              </w:rPr>
              <w:t>4)</w:t>
            </w:r>
            <w:r w:rsidRPr="00D274AC">
              <w:rPr>
                <w:rFonts w:ascii="Helvetica 45 Light" w:hAnsi="Helvetica 45 Light" w:cs="Arial"/>
                <w:sz w:val="19"/>
                <w:szCs w:val="19"/>
              </w:rPr>
              <w:t>. Une longueur maximale de bâtiment peut être particulièrement préconisée notamment dans le cas d’habitat groupé.</w:t>
            </w:r>
          </w:p>
          <w:p w14:paraId="6D2EFBB5" w14:textId="77777777" w:rsidR="00786769" w:rsidRPr="00D274AC" w:rsidRDefault="00786769" w:rsidP="00135060">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3E7B4225" w14:textId="0112C112" w:rsidR="00786769"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786769" w:rsidRPr="00D274AC">
              <w:rPr>
                <w:rFonts w:ascii="Helvetica 45 Light" w:hAnsi="Helvetica 45 Light" w:cs="Arial"/>
                <w:sz w:val="19"/>
                <w:szCs w:val="19"/>
              </w:rPr>
              <w:t xml:space="preserve"> A1-4 AIHC</w:t>
            </w:r>
          </w:p>
        </w:tc>
      </w:tr>
      <w:tr w:rsidR="006B3291" w:rsidRPr="00D274AC" w14:paraId="22B9DA6A" w14:textId="77777777" w:rsidTr="00135060">
        <w:trPr>
          <w:trHeight w:val="661"/>
        </w:trPr>
        <w:tc>
          <w:tcPr>
            <w:tcW w:w="5382" w:type="dxa"/>
            <w:tcBorders>
              <w:top w:val="single" w:sz="4" w:space="0" w:color="auto"/>
              <w:left w:val="single" w:sz="4" w:space="0" w:color="auto"/>
              <w:bottom w:val="single" w:sz="4" w:space="0" w:color="auto"/>
              <w:right w:val="single" w:sz="4" w:space="0" w:color="auto"/>
            </w:tcBorders>
          </w:tcPr>
          <w:p w14:paraId="4BB869C4"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 xml:space="preserve">Hauteur </w:t>
            </w:r>
          </w:p>
          <w:p w14:paraId="7CBE6442"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Totale</w:t>
            </w:r>
          </w:p>
          <w:p w14:paraId="2F1932EF"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D’excavation</w:t>
            </w:r>
          </w:p>
          <w:p w14:paraId="74C3D782"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Totale avec excavation</w:t>
            </w:r>
          </w:p>
          <w:p w14:paraId="182F8A85"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Cumulée avec excavation</w:t>
            </w:r>
          </w:p>
        </w:tc>
        <w:tc>
          <w:tcPr>
            <w:tcW w:w="709" w:type="dxa"/>
            <w:tcBorders>
              <w:top w:val="single" w:sz="4" w:space="0" w:color="auto"/>
              <w:left w:val="single" w:sz="4" w:space="0" w:color="auto"/>
              <w:bottom w:val="single" w:sz="4" w:space="0" w:color="auto"/>
              <w:right w:val="single" w:sz="4" w:space="0" w:color="auto"/>
            </w:tcBorders>
          </w:tcPr>
          <w:p w14:paraId="72E1C031"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59971AA0"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14E54BA9"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3B945C93" w14:textId="77777777" w:rsidR="006B3291" w:rsidRPr="00D274AC" w:rsidRDefault="006B3291"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45B0467F" w14:textId="4A6C1109"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 xml:space="preserve">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a l’obligation de fixer une hauteur totale et une hauteur d’excavation pour chaque type de zone à bâtir. Elle peut en outre fixer une hauteur totale avec excavation et une hauteur cumulée avec excavation. Par ailleurs, la mesure de la hauteur totale avec excavation peut être moindre que la somme mathématique de la mesure de la hauteur et de la mesure de la hauteur de l’excavation. </w:t>
            </w:r>
          </w:p>
          <w:p w14:paraId="168D60D6" w14:textId="77777777" w:rsidR="006B3291" w:rsidRPr="00D274AC" w:rsidRDefault="006B3291" w:rsidP="00135060">
            <w:pPr>
              <w:jc w:val="both"/>
              <w:rPr>
                <w:rFonts w:ascii="Helvetica 45 Light" w:hAnsi="Helvetica 45 Light" w:cs="Arial"/>
                <w:sz w:val="19"/>
                <w:szCs w:val="19"/>
              </w:rPr>
            </w:pPr>
          </w:p>
          <w:p w14:paraId="48C8BE65" w14:textId="77777777"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En complément des types de hauteur précités, il est également possible de fixer une hauteur de façade, une hauteur du mur de combles ou encore un vide étage. Toutefois, ces notions ne sont pas définies dans le droit cantonal mais dans l’AIHC.</w:t>
            </w:r>
          </w:p>
          <w:p w14:paraId="583CFB90" w14:textId="77777777" w:rsidR="006B3291" w:rsidRPr="00D274AC" w:rsidRDefault="006B3291" w:rsidP="00135060">
            <w:pPr>
              <w:jc w:val="both"/>
              <w:rPr>
                <w:rFonts w:ascii="Helvetica 45 Light" w:hAnsi="Helvetica 45 Light" w:cs="Arial"/>
                <w:sz w:val="19"/>
                <w:szCs w:val="19"/>
                <w:u w:val="single"/>
              </w:rPr>
            </w:pPr>
          </w:p>
        </w:tc>
        <w:tc>
          <w:tcPr>
            <w:tcW w:w="1647" w:type="dxa"/>
            <w:tcBorders>
              <w:top w:val="single" w:sz="4" w:space="0" w:color="auto"/>
              <w:left w:val="single" w:sz="4" w:space="0" w:color="auto"/>
              <w:bottom w:val="single" w:sz="4" w:space="0" w:color="auto"/>
              <w:right w:val="single" w:sz="4" w:space="0" w:color="auto"/>
            </w:tcBorders>
          </w:tcPr>
          <w:p w14:paraId="368B991B" w14:textId="1701A011"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11 à 15 LC</w:t>
            </w:r>
          </w:p>
          <w:p w14:paraId="247D79D3" w14:textId="7C07F69F"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8 à 11 OC</w:t>
            </w:r>
          </w:p>
          <w:p w14:paraId="7CB76565" w14:textId="626E54E1" w:rsidR="006B3291" w:rsidRPr="00D274AC" w:rsidRDefault="00C91EF5" w:rsidP="00C91EF5">
            <w:pPr>
              <w:spacing w:after="60"/>
              <w:rPr>
                <w:rFonts w:ascii="Helvetica 45 Light" w:hAnsi="Helvetica 45 Light" w:cs="Arial"/>
                <w:sz w:val="19"/>
                <w:szCs w:val="19"/>
                <w:lang w:val="de-CH"/>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A1-5 AIHC</w:t>
            </w:r>
          </w:p>
        </w:tc>
      </w:tr>
      <w:tr w:rsidR="006B3291" w:rsidRPr="00D274AC" w14:paraId="418D8D99" w14:textId="77777777" w:rsidTr="00135060">
        <w:trPr>
          <w:trHeight w:val="768"/>
        </w:trPr>
        <w:tc>
          <w:tcPr>
            <w:tcW w:w="5382" w:type="dxa"/>
            <w:tcBorders>
              <w:top w:val="single" w:sz="4" w:space="0" w:color="auto"/>
              <w:left w:val="single" w:sz="4" w:space="0" w:color="auto"/>
              <w:bottom w:val="single" w:sz="4" w:space="0" w:color="auto"/>
              <w:right w:val="single" w:sz="4" w:space="0" w:color="auto"/>
            </w:tcBorders>
          </w:tcPr>
          <w:p w14:paraId="3FB25174"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lastRenderedPageBreak/>
              <w:t>Distances</w:t>
            </w:r>
          </w:p>
          <w:p w14:paraId="36EBA9E1"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A la limite de la parcelle</w:t>
            </w:r>
          </w:p>
          <w:p w14:paraId="09E0F54F"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Entre bâtiments</w:t>
            </w:r>
          </w:p>
          <w:p w14:paraId="162F7FA4"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Pour les annexes et les petites constructions</w:t>
            </w:r>
          </w:p>
          <w:p w14:paraId="374062F0" w14:textId="77777777" w:rsidR="006B3291" w:rsidRPr="00D274AC" w:rsidRDefault="006B3291" w:rsidP="00135060">
            <w:pPr>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3C20590B"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4004DC41"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15827A9D"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49A69A13" w14:textId="77777777" w:rsidR="006B3291" w:rsidRPr="00D274AC" w:rsidRDefault="006B3291"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177197DB" w14:textId="6E096C60"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 xml:space="preserve">Si 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souhaite fixer d’autres types de distance (distance normale, frontale, autres, …), un article du RCCZ donnera une définition claire de ce type de distance. 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renoncer à fixer une distance à la limite et entre bâtiments dans la mesure où d’autres prescriptions sont prévues afin d’assurer un aménagement local cohérent (</w:t>
            </w:r>
            <w:r w:rsidR="00B535A0" w:rsidRPr="00D274AC">
              <w:rPr>
                <w:rFonts w:ascii="Helvetica 45 Light" w:hAnsi="Helvetica 45 Light" w:cs="Arial"/>
                <w:sz w:val="19"/>
                <w:szCs w:val="19"/>
              </w:rPr>
              <w:t>cf. articles-type sur les zones d’habitation, les zones d’activités et les zones touristiques</w:t>
            </w:r>
            <w:r w:rsidRPr="00D274AC">
              <w:rPr>
                <w:rFonts w:ascii="Helvetica 45 Light" w:hAnsi="Helvetica 45 Light" w:cs="Arial"/>
                <w:sz w:val="19"/>
                <w:szCs w:val="19"/>
              </w:rPr>
              <w:t>).</w:t>
            </w:r>
          </w:p>
          <w:p w14:paraId="7BDB74F0" w14:textId="77777777" w:rsidR="006B3291" w:rsidRPr="00D274AC" w:rsidRDefault="006B3291" w:rsidP="00135060">
            <w:pPr>
              <w:jc w:val="both"/>
              <w:rPr>
                <w:rFonts w:ascii="Helvetica 45 Light" w:hAnsi="Helvetica 45 Light" w:cs="Arial"/>
                <w:sz w:val="19"/>
                <w:szCs w:val="19"/>
              </w:rPr>
            </w:pPr>
          </w:p>
          <w:p w14:paraId="2D2206DC" w14:textId="41B07F8C"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 xml:space="preserve">Les distances par rapport aux routes sont fixées par la législation sur les routes et la réglementation communale. En principe, ces distances sont réglées par des alignements. A défaut d’alignement, une distance à la route peut être fixée de manière générale dans l’article du RCCZ correspondant. 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également fixer des distances à la route en fonction de quartier ou de zones. Dans ce cas, ce tableau synoptique sera complété par une ligne « Distances à la route ».</w:t>
            </w:r>
          </w:p>
          <w:p w14:paraId="0D6E0083" w14:textId="77777777" w:rsidR="006B3291" w:rsidRPr="00D274AC" w:rsidRDefault="006B3291" w:rsidP="00135060">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50166C38" w14:textId="22EE2F6E"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7 et 8 LC</w:t>
            </w:r>
          </w:p>
          <w:p w14:paraId="074276E4" w14:textId="47FC7F69"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w:t>
            </w:r>
            <w:r w:rsidR="006B3291" w:rsidRPr="00D274AC">
              <w:rPr>
                <w:rFonts w:ascii="Helvetica 45 Light" w:hAnsi="Helvetica 45 Light" w:cs="Arial"/>
                <w:sz w:val="19"/>
                <w:szCs w:val="19"/>
              </w:rPr>
              <w:t xml:space="preserve"> 7 OC</w:t>
            </w:r>
          </w:p>
          <w:p w14:paraId="1BD7B470" w14:textId="5615731D"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A1-2.2</w:t>
            </w:r>
            <w:r w:rsidRPr="00D274AC">
              <w:rPr>
                <w:rFonts w:ascii="Helvetica 45 Light" w:hAnsi="Helvetica 45 Light" w:cs="Arial"/>
                <w:sz w:val="19"/>
                <w:szCs w:val="19"/>
              </w:rPr>
              <w:t xml:space="preserve"> et</w:t>
            </w:r>
            <w:r w:rsidR="006B3291" w:rsidRPr="00D274AC">
              <w:rPr>
                <w:rFonts w:ascii="Helvetica 45 Light" w:hAnsi="Helvetica 45 Light" w:cs="Arial"/>
                <w:sz w:val="19"/>
                <w:szCs w:val="19"/>
              </w:rPr>
              <w:t xml:space="preserve"> A1-2.3 AIHC</w:t>
            </w:r>
          </w:p>
          <w:p w14:paraId="3D31FB96" w14:textId="5A08108B"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A1-7.1 et A1-7.2 AIHC</w:t>
            </w:r>
          </w:p>
        </w:tc>
      </w:tr>
      <w:tr w:rsidR="006B3291" w:rsidRPr="00D274AC" w14:paraId="1F08C98B" w14:textId="77777777" w:rsidTr="00135060">
        <w:trPr>
          <w:trHeight w:val="107"/>
        </w:trPr>
        <w:tc>
          <w:tcPr>
            <w:tcW w:w="5382" w:type="dxa"/>
            <w:tcBorders>
              <w:top w:val="single" w:sz="4" w:space="0" w:color="auto"/>
              <w:left w:val="single" w:sz="4" w:space="0" w:color="auto"/>
              <w:bottom w:val="single" w:sz="4" w:space="0" w:color="auto"/>
              <w:right w:val="single" w:sz="4" w:space="0" w:color="auto"/>
            </w:tcBorders>
          </w:tcPr>
          <w:p w14:paraId="7BDD8B50"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 xml:space="preserve">Alignement </w:t>
            </w:r>
          </w:p>
        </w:tc>
        <w:tc>
          <w:tcPr>
            <w:tcW w:w="709" w:type="dxa"/>
            <w:tcBorders>
              <w:top w:val="single" w:sz="4" w:space="0" w:color="auto"/>
              <w:left w:val="single" w:sz="4" w:space="0" w:color="auto"/>
              <w:bottom w:val="single" w:sz="4" w:space="0" w:color="auto"/>
              <w:right w:val="single" w:sz="4" w:space="0" w:color="auto"/>
            </w:tcBorders>
          </w:tcPr>
          <w:p w14:paraId="7D36652F"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2AD4B649"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3D61CBE3"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6BD7943C" w14:textId="77777777" w:rsidR="006B3291" w:rsidRPr="00D274AC" w:rsidRDefault="006B3291"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485EBAA8" w14:textId="77777777"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A préciser s’il s’agit d’un alignement obligatoire ou facultatif (par exemple, dans le cas où l’alignement concerne l’ensemble d’une zone).</w:t>
            </w:r>
          </w:p>
          <w:p w14:paraId="752B986B" w14:textId="5C43D2EA"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Dans le cas où l’alignement (obligatoire notamment) ne concernerait qu’un tronçon de route ou un quartier et non pas l’ensemble d’une zone, une information spécifique figurera également sur le</w:t>
            </w:r>
            <w:r w:rsidR="00B535A0" w:rsidRPr="00D274AC">
              <w:rPr>
                <w:rFonts w:ascii="Helvetica 45 Light" w:hAnsi="Helvetica 45 Light" w:cs="Arial"/>
                <w:sz w:val="19"/>
                <w:szCs w:val="19"/>
              </w:rPr>
              <w:t xml:space="preserve"> plan d’affectation des zones (</w:t>
            </w:r>
            <w:r w:rsidRPr="00D274AC">
              <w:rPr>
                <w:rFonts w:ascii="Helvetica 45 Light" w:hAnsi="Helvetica 45 Light" w:cs="Arial"/>
                <w:sz w:val="19"/>
                <w:szCs w:val="19"/>
              </w:rPr>
              <w:t>PAZ</w:t>
            </w:r>
            <w:r w:rsidR="00B535A0" w:rsidRPr="00D274AC">
              <w:rPr>
                <w:rFonts w:ascii="Helvetica 45 Light" w:hAnsi="Helvetica 45 Light" w:cs="Arial"/>
                <w:sz w:val="19"/>
                <w:szCs w:val="19"/>
              </w:rPr>
              <w:t>)</w:t>
            </w:r>
            <w:r w:rsidRPr="00D274AC">
              <w:rPr>
                <w:rFonts w:ascii="Helvetica 45 Light" w:hAnsi="Helvetica 45 Light" w:cs="Arial"/>
                <w:sz w:val="19"/>
                <w:szCs w:val="19"/>
              </w:rPr>
              <w:t xml:space="preserve"> (par exemple : secteur d’alignement obligatoire ou d’une autre manière).</w:t>
            </w:r>
          </w:p>
          <w:p w14:paraId="24833576" w14:textId="77777777" w:rsidR="006B3291" w:rsidRPr="00D274AC" w:rsidRDefault="006B3291" w:rsidP="00135060">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58A6BB9E" w14:textId="53737170" w:rsidR="006B3291" w:rsidRPr="00D274AC" w:rsidRDefault="006B3291" w:rsidP="00C91EF5">
            <w:pPr>
              <w:spacing w:after="60"/>
              <w:rPr>
                <w:rFonts w:ascii="Helvetica 45 Light" w:hAnsi="Helvetica 45 Light" w:cs="Arial"/>
                <w:sz w:val="19"/>
                <w:szCs w:val="19"/>
              </w:rPr>
            </w:pPr>
            <w:r w:rsidRPr="00D274AC">
              <w:rPr>
                <w:rFonts w:ascii="Helvetica 45 Light" w:hAnsi="Helvetica 45 Light" w:cs="Arial"/>
                <w:sz w:val="19"/>
                <w:szCs w:val="19"/>
              </w:rPr>
              <w:t>Art</w:t>
            </w:r>
            <w:r w:rsidR="00C91EF5" w:rsidRPr="00D274AC">
              <w:rPr>
                <w:rFonts w:ascii="Helvetica 45 Light" w:hAnsi="Helvetica 45 Light" w:cs="Arial"/>
                <w:sz w:val="19"/>
                <w:szCs w:val="19"/>
              </w:rPr>
              <w:t>icle</w:t>
            </w:r>
            <w:r w:rsidRPr="00D274AC">
              <w:rPr>
                <w:rFonts w:ascii="Helvetica 45 Light" w:hAnsi="Helvetica 45 Light" w:cs="Arial"/>
                <w:sz w:val="19"/>
                <w:szCs w:val="19"/>
              </w:rPr>
              <w:t xml:space="preserve"> 9 LC</w:t>
            </w:r>
          </w:p>
          <w:p w14:paraId="0F788EBE" w14:textId="2DD6A3B1" w:rsidR="006B3291" w:rsidRPr="00D274AC" w:rsidRDefault="00C91EF5" w:rsidP="00C91EF5">
            <w:pPr>
              <w:spacing w:after="60"/>
              <w:rPr>
                <w:rFonts w:ascii="Helvetica 45 Light" w:hAnsi="Helvetica 45 Light" w:cs="Arial"/>
                <w:sz w:val="19"/>
                <w:szCs w:val="19"/>
              </w:rPr>
            </w:pPr>
            <w:r w:rsidRPr="00D274AC">
              <w:rPr>
                <w:rFonts w:ascii="Helvetica 45 Light" w:hAnsi="Helvetica 45 Light" w:cs="Arial"/>
                <w:sz w:val="19"/>
                <w:szCs w:val="19"/>
              </w:rPr>
              <w:t>Article</w:t>
            </w:r>
            <w:r w:rsidR="006B3291" w:rsidRPr="00D274AC">
              <w:rPr>
                <w:rFonts w:ascii="Helvetica 45 Light" w:hAnsi="Helvetica 45 Light" w:cs="Arial"/>
                <w:sz w:val="19"/>
                <w:szCs w:val="19"/>
              </w:rPr>
              <w:t xml:space="preserve"> A1-7.3 AIHC</w:t>
            </w:r>
          </w:p>
        </w:tc>
      </w:tr>
      <w:tr w:rsidR="006B3291" w:rsidRPr="00D274AC" w14:paraId="70E6859A" w14:textId="77777777" w:rsidTr="00135060">
        <w:trPr>
          <w:trHeight w:val="643"/>
        </w:trPr>
        <w:tc>
          <w:tcPr>
            <w:tcW w:w="5382" w:type="dxa"/>
            <w:tcBorders>
              <w:top w:val="single" w:sz="4" w:space="0" w:color="auto"/>
              <w:left w:val="single" w:sz="4" w:space="0" w:color="auto"/>
              <w:bottom w:val="single" w:sz="4" w:space="0" w:color="auto"/>
              <w:right w:val="single" w:sz="4" w:space="0" w:color="auto"/>
            </w:tcBorders>
          </w:tcPr>
          <w:p w14:paraId="4CFA9B37"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Nombre d’étages (niveaux)</w:t>
            </w:r>
          </w:p>
          <w:p w14:paraId="45215AE8"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Minimal</w:t>
            </w:r>
          </w:p>
          <w:p w14:paraId="2BA94C86"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Maximal</w:t>
            </w:r>
          </w:p>
        </w:tc>
        <w:tc>
          <w:tcPr>
            <w:tcW w:w="709" w:type="dxa"/>
            <w:tcBorders>
              <w:top w:val="single" w:sz="4" w:space="0" w:color="auto"/>
              <w:left w:val="single" w:sz="4" w:space="0" w:color="auto"/>
              <w:bottom w:val="single" w:sz="4" w:space="0" w:color="auto"/>
              <w:right w:val="single" w:sz="4" w:space="0" w:color="auto"/>
            </w:tcBorders>
          </w:tcPr>
          <w:p w14:paraId="18E98D25"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52D87D76"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5651FA79"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2202CF4C" w14:textId="77777777" w:rsidR="006B3291" w:rsidRPr="00D274AC" w:rsidRDefault="006B3291" w:rsidP="00135060">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60D75A31" w14:textId="587D77D1" w:rsidR="006B3291" w:rsidRPr="00D274AC" w:rsidRDefault="006B3291" w:rsidP="00135060">
            <w:pPr>
              <w:autoSpaceDE w:val="0"/>
              <w:autoSpaceDN w:val="0"/>
              <w:adjustRightInd w:val="0"/>
              <w:jc w:val="both"/>
              <w:rPr>
                <w:rFonts w:ascii="Helvetica 45 Light" w:hAnsi="Helvetica 45 Light" w:cs="Arial"/>
                <w:sz w:val="19"/>
                <w:szCs w:val="19"/>
              </w:rPr>
            </w:pPr>
            <w:r w:rsidRPr="00D274AC">
              <w:rPr>
                <w:rFonts w:ascii="Helvetica 45 Light" w:hAnsi="Helvetica 45 Light" w:cs="Arial"/>
                <w:sz w:val="19"/>
                <w:szCs w:val="19"/>
              </w:rPr>
              <w:t>Les étages correspondent au nombre de niveaux d'un bâtiment à l'excep</w:t>
            </w:r>
            <w:r w:rsidRPr="00D274AC">
              <w:rPr>
                <w:rFonts w:ascii="Helvetica 45 Light" w:hAnsi="Helvetica 45 Light" w:cs="Arial"/>
                <w:sz w:val="19"/>
                <w:szCs w:val="19"/>
              </w:rPr>
              <w:softHyphen/>
              <w:t xml:space="preserve">tion du sous-sol, des combles et de l'attique. Le nombre de niveaux est compté indépendamment pour chaque corps de bâtiment. </w:t>
            </w:r>
            <w:r w:rsidRPr="00D274AC">
              <w:rPr>
                <w:rFonts w:ascii="Helvetica 45 Light" w:hAnsi="Helvetica 45 Light" w:cs="Arial"/>
                <w:position w:val="13"/>
                <w:sz w:val="19"/>
                <w:szCs w:val="19"/>
                <w:vertAlign w:val="superscript"/>
              </w:rPr>
              <w:t xml:space="preserve"> </w:t>
            </w:r>
            <w:r w:rsidR="00D071B1" w:rsidRPr="00D274AC">
              <w:rPr>
                <w:rFonts w:ascii="Helvetica 45 Light" w:hAnsi="Helvetica 45 Light" w:cs="Arial"/>
                <w:sz w:val="19"/>
                <w:szCs w:val="19"/>
              </w:rPr>
              <w:t>La</w:t>
            </w:r>
            <w:r w:rsidRPr="00D274AC">
              <w:rPr>
                <w:rFonts w:ascii="Helvetica 45 Light" w:hAnsi="Helvetica 45 Light" w:cs="Arial"/>
                <w:sz w:val="19"/>
                <w:szCs w:val="19"/>
              </w:rPr>
              <w:t xml:space="preserve"> </w:t>
            </w:r>
            <w:r w:rsidR="00D071B1" w:rsidRPr="00D274AC">
              <w:rPr>
                <w:rFonts w:ascii="Helvetica 45 Light" w:hAnsi="Helvetica 45 Light" w:cs="Arial"/>
                <w:sz w:val="19"/>
                <w:szCs w:val="19"/>
              </w:rPr>
              <w:t xml:space="preserve">Commune </w:t>
            </w:r>
            <w:r w:rsidRPr="00D274AC">
              <w:rPr>
                <w:rFonts w:ascii="Helvetica 45 Light" w:hAnsi="Helvetica 45 Light" w:cs="Arial"/>
                <w:sz w:val="19"/>
                <w:szCs w:val="19"/>
              </w:rPr>
              <w:t>peu</w:t>
            </w:r>
            <w:r w:rsidR="00D071B1" w:rsidRPr="00D274AC">
              <w:rPr>
                <w:rFonts w:ascii="Helvetica 45 Light" w:hAnsi="Helvetica 45 Light" w:cs="Arial"/>
                <w:sz w:val="19"/>
                <w:szCs w:val="19"/>
              </w:rPr>
              <w:t>t</w:t>
            </w:r>
            <w:r w:rsidRPr="00D274AC">
              <w:rPr>
                <w:rFonts w:ascii="Helvetica 45 Light" w:hAnsi="Helvetica 45 Light" w:cs="Arial"/>
                <w:sz w:val="19"/>
                <w:szCs w:val="19"/>
              </w:rPr>
              <w:t xml:space="preserve"> fixer un nombre minimal ou maximal d'étages pour chaque type de zones. Le cas échéant, 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est rendue attentive aux problèmes que cela peut engendrer (par ex : hauteur du vide étage réduit / bâtiment semi-enterré / etc.).</w:t>
            </w:r>
          </w:p>
          <w:p w14:paraId="40AC03DC" w14:textId="77777777" w:rsidR="006B3291" w:rsidRPr="00D274AC" w:rsidRDefault="006B3291" w:rsidP="00135060">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221CE4A4" w14:textId="653ABFED" w:rsidR="006B3291" w:rsidRPr="00D274AC" w:rsidRDefault="006B3291" w:rsidP="00C91EF5">
            <w:pPr>
              <w:spacing w:after="60"/>
              <w:rPr>
                <w:rFonts w:ascii="Helvetica 45 Light" w:hAnsi="Helvetica 45 Light" w:cs="Arial"/>
                <w:sz w:val="19"/>
                <w:szCs w:val="19"/>
              </w:rPr>
            </w:pPr>
            <w:r w:rsidRPr="00D274AC">
              <w:rPr>
                <w:rFonts w:ascii="Helvetica 45 Light" w:hAnsi="Helvetica 45 Light" w:cs="Arial"/>
                <w:sz w:val="19"/>
                <w:szCs w:val="19"/>
              </w:rPr>
              <w:t>Art</w:t>
            </w:r>
            <w:r w:rsidR="00C91EF5" w:rsidRPr="00D274AC">
              <w:rPr>
                <w:rFonts w:ascii="Helvetica 45 Light" w:hAnsi="Helvetica 45 Light" w:cs="Arial"/>
                <w:sz w:val="19"/>
                <w:szCs w:val="19"/>
              </w:rPr>
              <w:t>icle</w:t>
            </w:r>
            <w:r w:rsidRPr="00D274AC">
              <w:rPr>
                <w:rFonts w:ascii="Helvetica 45 Light" w:hAnsi="Helvetica 45 Light" w:cs="Arial"/>
                <w:sz w:val="19"/>
                <w:szCs w:val="19"/>
              </w:rPr>
              <w:t xml:space="preserve"> 16 LC</w:t>
            </w:r>
          </w:p>
          <w:p w14:paraId="497C39A0" w14:textId="412B7491" w:rsidR="006B3291" w:rsidRPr="00D274AC" w:rsidRDefault="006B3291" w:rsidP="00C91EF5">
            <w:pPr>
              <w:spacing w:after="60"/>
              <w:rPr>
                <w:rFonts w:ascii="Helvetica 45 Light" w:hAnsi="Helvetica 45 Light" w:cs="Arial"/>
                <w:sz w:val="19"/>
                <w:szCs w:val="19"/>
              </w:rPr>
            </w:pPr>
            <w:r w:rsidRPr="00D274AC">
              <w:rPr>
                <w:rFonts w:ascii="Helvetica 45 Light" w:hAnsi="Helvetica 45 Light" w:cs="Arial"/>
                <w:sz w:val="19"/>
                <w:szCs w:val="19"/>
              </w:rPr>
              <w:t>Art</w:t>
            </w:r>
            <w:r w:rsidR="00C91EF5" w:rsidRPr="00D274AC">
              <w:rPr>
                <w:rFonts w:ascii="Helvetica 45 Light" w:hAnsi="Helvetica 45 Light" w:cs="Arial"/>
                <w:sz w:val="19"/>
                <w:szCs w:val="19"/>
              </w:rPr>
              <w:t>icle</w:t>
            </w:r>
            <w:r w:rsidRPr="00D274AC">
              <w:rPr>
                <w:rFonts w:ascii="Helvetica 45 Light" w:hAnsi="Helvetica 45 Light" w:cs="Arial"/>
                <w:sz w:val="19"/>
                <w:szCs w:val="19"/>
              </w:rPr>
              <w:t xml:space="preserve"> 12 OC</w:t>
            </w:r>
          </w:p>
          <w:p w14:paraId="3DBB84FE" w14:textId="11DC1D0A" w:rsidR="006B3291" w:rsidRPr="00D274AC" w:rsidRDefault="009C155A" w:rsidP="00C91EF5">
            <w:pPr>
              <w:spacing w:after="60"/>
              <w:rPr>
                <w:rFonts w:ascii="Helvetica 45 Light" w:hAnsi="Helvetica 45 Light" w:cs="Arial"/>
                <w:sz w:val="19"/>
                <w:szCs w:val="19"/>
              </w:rPr>
            </w:pPr>
            <w:r w:rsidRPr="00D274AC">
              <w:rPr>
                <w:rFonts w:ascii="Helvetica 45 Light" w:hAnsi="Helvetica 45 Light" w:cs="Arial"/>
                <w:sz w:val="19"/>
                <w:szCs w:val="19"/>
              </w:rPr>
              <w:t>Art</w:t>
            </w:r>
            <w:r w:rsidR="00C91EF5" w:rsidRPr="00D274AC">
              <w:rPr>
                <w:rFonts w:ascii="Helvetica 45 Light" w:hAnsi="Helvetica 45 Light" w:cs="Arial"/>
                <w:sz w:val="19"/>
                <w:szCs w:val="19"/>
              </w:rPr>
              <w:t>icle</w:t>
            </w:r>
            <w:r w:rsidRPr="00D274AC">
              <w:rPr>
                <w:rFonts w:ascii="Helvetica 45 Light" w:hAnsi="Helvetica 45 Light" w:cs="Arial"/>
                <w:sz w:val="19"/>
                <w:szCs w:val="19"/>
              </w:rPr>
              <w:t>s.</w:t>
            </w:r>
            <w:r w:rsidR="006B3291" w:rsidRPr="00D274AC">
              <w:rPr>
                <w:rFonts w:ascii="Helvetica 45 Light" w:hAnsi="Helvetica 45 Light" w:cs="Arial"/>
                <w:sz w:val="19"/>
                <w:szCs w:val="19"/>
              </w:rPr>
              <w:t xml:space="preserve"> A1-6 AIHC</w:t>
            </w:r>
          </w:p>
          <w:p w14:paraId="5DE9E441" w14:textId="51A3B362" w:rsidR="006B3291" w:rsidRPr="00D274AC" w:rsidRDefault="006B3291" w:rsidP="00C91EF5">
            <w:pPr>
              <w:spacing w:after="60"/>
              <w:rPr>
                <w:rFonts w:ascii="Helvetica 45 Light" w:hAnsi="Helvetica 45 Light" w:cs="Arial"/>
                <w:sz w:val="19"/>
                <w:szCs w:val="19"/>
              </w:rPr>
            </w:pPr>
            <w:r w:rsidRPr="00D274AC">
              <w:rPr>
                <w:rFonts w:ascii="Helvetica 45 Light" w:hAnsi="Helvetica 45 Light" w:cs="Arial"/>
                <w:sz w:val="19"/>
                <w:szCs w:val="19"/>
              </w:rPr>
              <w:t>Fiche étages</w:t>
            </w:r>
          </w:p>
        </w:tc>
      </w:tr>
      <w:tr w:rsidR="006B3291" w:rsidRPr="00D274AC" w14:paraId="31AD8EFB" w14:textId="77777777" w:rsidTr="00135060">
        <w:trPr>
          <w:trHeight w:val="67"/>
        </w:trPr>
        <w:tc>
          <w:tcPr>
            <w:tcW w:w="5382" w:type="dxa"/>
            <w:tcBorders>
              <w:top w:val="single" w:sz="4" w:space="0" w:color="auto"/>
              <w:left w:val="single" w:sz="4" w:space="0" w:color="auto"/>
              <w:bottom w:val="single" w:sz="4" w:space="0" w:color="auto"/>
              <w:right w:val="single" w:sz="4" w:space="0" w:color="auto"/>
            </w:tcBorders>
          </w:tcPr>
          <w:p w14:paraId="239B491B"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Ordre des constructions</w:t>
            </w:r>
          </w:p>
          <w:p w14:paraId="17504377" w14:textId="77777777" w:rsidR="006B3291" w:rsidRPr="00D274AC" w:rsidRDefault="006B3291" w:rsidP="00135060">
            <w:pPr>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7D38D79C"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08B48266"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0FFB26F3"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3111EBFB" w14:textId="77777777" w:rsidR="006B3291" w:rsidRPr="00D274AC" w:rsidRDefault="006B3291" w:rsidP="00135060">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1796BC66" w14:textId="52D81F01" w:rsidR="006B3291" w:rsidRPr="00D274AC" w:rsidRDefault="006B3291" w:rsidP="00D866F6">
            <w:pPr>
              <w:jc w:val="both"/>
              <w:rPr>
                <w:rFonts w:ascii="Helvetica 45 Light" w:hAnsi="Helvetica 45 Light" w:cs="Arial"/>
                <w:sz w:val="19"/>
                <w:szCs w:val="19"/>
              </w:rPr>
            </w:pPr>
            <w:r w:rsidRPr="00D274AC">
              <w:rPr>
                <w:rFonts w:ascii="Helvetica 45 Light" w:hAnsi="Helvetica 45 Light" w:cs="Arial"/>
                <w:sz w:val="19"/>
                <w:szCs w:val="19"/>
              </w:rPr>
              <w:t xml:space="preserve">Le tableau </w:t>
            </w:r>
            <w:r w:rsidR="00D866F6" w:rsidRPr="00D274AC">
              <w:rPr>
                <w:rFonts w:ascii="Helvetica 45 Light" w:hAnsi="Helvetica 45 Light" w:cs="Arial"/>
                <w:sz w:val="19"/>
                <w:szCs w:val="19"/>
              </w:rPr>
              <w:t>synoptique</w:t>
            </w:r>
            <w:r w:rsidRPr="00D274AC">
              <w:rPr>
                <w:rFonts w:ascii="Helvetica 45 Light" w:hAnsi="Helvetica 45 Light" w:cs="Arial"/>
                <w:sz w:val="19"/>
                <w:szCs w:val="19"/>
              </w:rPr>
              <w:t xml:space="preserve"> précisera si l’ordre des constructions est contigu ou non contigu.</w:t>
            </w:r>
          </w:p>
        </w:tc>
        <w:tc>
          <w:tcPr>
            <w:tcW w:w="1647" w:type="dxa"/>
            <w:tcBorders>
              <w:top w:val="single" w:sz="4" w:space="0" w:color="auto"/>
              <w:left w:val="single" w:sz="4" w:space="0" w:color="auto"/>
              <w:bottom w:val="single" w:sz="4" w:space="0" w:color="auto"/>
              <w:right w:val="single" w:sz="4" w:space="0" w:color="auto"/>
            </w:tcBorders>
          </w:tcPr>
          <w:p w14:paraId="0CC66216" w14:textId="416DE06B" w:rsidR="006B3291" w:rsidRPr="00D274AC" w:rsidRDefault="006B3291" w:rsidP="00C14436">
            <w:pPr>
              <w:spacing w:after="60"/>
              <w:rPr>
                <w:rFonts w:ascii="Helvetica 45 Light" w:hAnsi="Helvetica 45 Light" w:cs="Arial"/>
                <w:sz w:val="19"/>
                <w:szCs w:val="19"/>
              </w:rPr>
            </w:pPr>
            <w:r w:rsidRPr="00D274AC">
              <w:rPr>
                <w:rFonts w:ascii="Helvetica 45 Light" w:hAnsi="Helvetica 45 Light" w:cs="Arial"/>
                <w:sz w:val="19"/>
                <w:szCs w:val="19"/>
              </w:rPr>
              <w:t>Art</w:t>
            </w:r>
            <w:r w:rsidR="00C14436" w:rsidRPr="00D274AC">
              <w:rPr>
                <w:rFonts w:ascii="Helvetica 45 Light" w:hAnsi="Helvetica 45 Light" w:cs="Arial"/>
                <w:sz w:val="19"/>
                <w:szCs w:val="19"/>
              </w:rPr>
              <w:t>icle</w:t>
            </w:r>
            <w:r w:rsidRPr="00D274AC">
              <w:rPr>
                <w:rFonts w:ascii="Helvetica 45 Light" w:hAnsi="Helvetica 45 Light" w:cs="Arial"/>
                <w:sz w:val="19"/>
                <w:szCs w:val="19"/>
              </w:rPr>
              <w:t xml:space="preserve"> 22 LC</w:t>
            </w:r>
          </w:p>
        </w:tc>
      </w:tr>
      <w:tr w:rsidR="006B3291" w:rsidRPr="00D274AC" w14:paraId="5EF44B2E" w14:textId="77777777" w:rsidTr="00135060">
        <w:trPr>
          <w:trHeight w:val="67"/>
        </w:trPr>
        <w:tc>
          <w:tcPr>
            <w:tcW w:w="5382" w:type="dxa"/>
            <w:tcBorders>
              <w:top w:val="single" w:sz="4" w:space="0" w:color="auto"/>
              <w:left w:val="single" w:sz="4" w:space="0" w:color="auto"/>
              <w:bottom w:val="single" w:sz="4" w:space="0" w:color="auto"/>
              <w:right w:val="single" w:sz="4" w:space="0" w:color="auto"/>
            </w:tcBorders>
          </w:tcPr>
          <w:p w14:paraId="064A1DD9"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Intégration et aspect</w:t>
            </w:r>
          </w:p>
          <w:p w14:paraId="6467C62D"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Matériaux et teintes</w:t>
            </w:r>
          </w:p>
          <w:p w14:paraId="7C2A9CF6"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Toit (type, pente, couverture)</w:t>
            </w:r>
          </w:p>
          <w:p w14:paraId="09D489CC"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Remblai (hauteur max)</w:t>
            </w:r>
          </w:p>
          <w:p w14:paraId="39B71779"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Déblai (hauteur max)</w:t>
            </w:r>
          </w:p>
          <w:p w14:paraId="400C57EC"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Mur de soutènement</w:t>
            </w:r>
          </w:p>
          <w:p w14:paraId="3495BFD8"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Autres</w:t>
            </w:r>
          </w:p>
        </w:tc>
        <w:tc>
          <w:tcPr>
            <w:tcW w:w="709" w:type="dxa"/>
            <w:tcBorders>
              <w:top w:val="single" w:sz="4" w:space="0" w:color="auto"/>
              <w:left w:val="single" w:sz="4" w:space="0" w:color="auto"/>
              <w:bottom w:val="single" w:sz="4" w:space="0" w:color="auto"/>
              <w:right w:val="single" w:sz="4" w:space="0" w:color="auto"/>
            </w:tcBorders>
          </w:tcPr>
          <w:p w14:paraId="6FED8367"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05D700A1"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243FDDDB"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412EEB55" w14:textId="77777777" w:rsidR="006B3291" w:rsidRPr="00D274AC" w:rsidRDefault="006B3291" w:rsidP="00135060">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4006EE60" w14:textId="77777777" w:rsidR="006B3291" w:rsidRPr="00D274AC" w:rsidRDefault="006B3291" w:rsidP="00135060">
            <w:pPr>
              <w:pStyle w:val="Default"/>
              <w:jc w:val="both"/>
              <w:rPr>
                <w:rFonts w:ascii="Helvetica 45 Light" w:hAnsi="Helvetica 45 Light"/>
                <w:color w:val="auto"/>
                <w:sz w:val="19"/>
                <w:szCs w:val="19"/>
              </w:rPr>
            </w:pPr>
            <w:r w:rsidRPr="00D274AC">
              <w:rPr>
                <w:rFonts w:ascii="Helvetica 45 Light" w:hAnsi="Helvetica 45 Light"/>
                <w:color w:val="auto"/>
                <w:sz w:val="19"/>
                <w:szCs w:val="19"/>
              </w:rPr>
              <w:t>Selon l’article 25 LC, les constructions et installations doivent respecter l'environnement natu</w:t>
            </w:r>
            <w:r w:rsidRPr="00D274AC">
              <w:rPr>
                <w:rFonts w:ascii="Helvetica 45 Light" w:hAnsi="Helvetica 45 Light"/>
                <w:color w:val="auto"/>
                <w:sz w:val="19"/>
                <w:szCs w:val="19"/>
              </w:rPr>
              <w:softHyphen/>
              <w:t>rel et bâti dans lequel elles s'inscrivent notamment du point de vue du vo</w:t>
            </w:r>
            <w:r w:rsidRPr="00D274AC">
              <w:rPr>
                <w:rFonts w:ascii="Helvetica 45 Light" w:hAnsi="Helvetica 45 Light"/>
                <w:color w:val="auto"/>
                <w:sz w:val="19"/>
                <w:szCs w:val="19"/>
              </w:rPr>
              <w:softHyphen/>
              <w:t xml:space="preserve">lume, de l'emplacement, de la forme, des matériaux et de leur couleur. </w:t>
            </w:r>
            <w:r w:rsidRPr="00D274AC">
              <w:rPr>
                <w:rFonts w:ascii="Helvetica 45 Light" w:hAnsi="Helvetica 45 Light"/>
                <w:color w:val="auto"/>
                <w:sz w:val="19"/>
                <w:szCs w:val="19"/>
                <w:lang w:val="fr-CH"/>
              </w:rPr>
              <w:t>Les constructions, installations et aménagements extérieurs doivent être conçus et entretenus de manière à s'intégrer harmonieusement avec l'envi</w:t>
            </w:r>
            <w:r w:rsidRPr="00D274AC">
              <w:rPr>
                <w:rFonts w:ascii="Helvetica 45 Light" w:hAnsi="Helvetica 45 Light"/>
                <w:color w:val="auto"/>
                <w:sz w:val="19"/>
                <w:szCs w:val="19"/>
                <w:lang w:val="fr-CH"/>
              </w:rPr>
              <w:softHyphen/>
              <w:t>ronnement construit et paysager afin d'assurer un aspect général de quali</w:t>
            </w:r>
            <w:r w:rsidRPr="00D274AC">
              <w:rPr>
                <w:rFonts w:ascii="Helvetica 45 Light" w:hAnsi="Helvetica 45 Light"/>
                <w:color w:val="auto"/>
                <w:sz w:val="19"/>
                <w:szCs w:val="19"/>
                <w:lang w:val="fr-CH"/>
              </w:rPr>
              <w:softHyphen/>
              <w:t>té.</w:t>
            </w:r>
          </w:p>
          <w:p w14:paraId="64F3B230" w14:textId="697541D0" w:rsidR="006B3291" w:rsidRPr="00D274AC" w:rsidRDefault="006B3291" w:rsidP="00135060">
            <w:pPr>
              <w:pStyle w:val="Default"/>
              <w:jc w:val="both"/>
              <w:rPr>
                <w:rFonts w:ascii="Helvetica 45 Light" w:hAnsi="Helvetica 45 Light"/>
                <w:color w:val="auto"/>
                <w:sz w:val="19"/>
                <w:szCs w:val="19"/>
              </w:rPr>
            </w:pPr>
            <w:r w:rsidRPr="00D274AC">
              <w:rPr>
                <w:rFonts w:ascii="Helvetica 45 Light" w:hAnsi="Helvetica 45 Light"/>
                <w:color w:val="auto"/>
                <w:sz w:val="19"/>
                <w:szCs w:val="19"/>
              </w:rPr>
              <w:t xml:space="preserve">Dans ce sens, </w:t>
            </w:r>
            <w:r w:rsidR="00D071B1" w:rsidRPr="00D274AC">
              <w:rPr>
                <w:rFonts w:ascii="Helvetica 45 Light" w:hAnsi="Helvetica 45 Light"/>
                <w:color w:val="auto"/>
                <w:sz w:val="19"/>
                <w:szCs w:val="19"/>
              </w:rPr>
              <w:t>la</w:t>
            </w:r>
            <w:r w:rsidRPr="00D274AC">
              <w:rPr>
                <w:rFonts w:ascii="Helvetica 45 Light" w:hAnsi="Helvetica 45 Light"/>
                <w:color w:val="auto"/>
                <w:sz w:val="19"/>
                <w:szCs w:val="19"/>
              </w:rPr>
              <w:t xml:space="preserve"> </w:t>
            </w:r>
            <w:r w:rsidR="00D071B1" w:rsidRPr="00D274AC">
              <w:rPr>
                <w:rFonts w:ascii="Helvetica 45 Light" w:hAnsi="Helvetica 45 Light"/>
                <w:color w:val="auto"/>
                <w:sz w:val="19"/>
                <w:szCs w:val="19"/>
              </w:rPr>
              <w:t>Commune</w:t>
            </w:r>
            <w:r w:rsidRPr="00D274AC">
              <w:rPr>
                <w:rFonts w:ascii="Helvetica 45 Light" w:hAnsi="Helvetica 45 Light"/>
                <w:color w:val="auto"/>
                <w:sz w:val="19"/>
                <w:szCs w:val="19"/>
              </w:rPr>
              <w:t xml:space="preserve"> peut fixer, pour chaque type de zones de </w:t>
            </w:r>
            <w:r w:rsidR="00D071B1" w:rsidRPr="00D274AC">
              <w:rPr>
                <w:rFonts w:ascii="Helvetica 45 Light" w:hAnsi="Helvetica 45 Light"/>
                <w:color w:val="auto"/>
                <w:sz w:val="19"/>
                <w:szCs w:val="19"/>
              </w:rPr>
              <w:t>son</w:t>
            </w:r>
            <w:r w:rsidRPr="00D274AC">
              <w:rPr>
                <w:rFonts w:ascii="Helvetica 45 Light" w:hAnsi="Helvetica 45 Light"/>
                <w:color w:val="auto"/>
                <w:sz w:val="19"/>
                <w:szCs w:val="19"/>
              </w:rPr>
              <w:t xml:space="preserve"> plan d’affectation, une hauteur maximale pour les murs de soutènement (art. 15 al. 1 OC). Elle peut également fixer, pour chaque type de zones de leur plan d’affectation, une pente maximale en pourcent du terrain aménagé en te</w:t>
            </w:r>
            <w:r w:rsidRPr="00D274AC">
              <w:rPr>
                <w:rFonts w:ascii="Helvetica 45 Light" w:hAnsi="Helvetica 45 Light"/>
                <w:color w:val="auto"/>
                <w:sz w:val="19"/>
                <w:szCs w:val="19"/>
              </w:rPr>
              <w:softHyphen/>
              <w:t>nant compte de la configuration des d</w:t>
            </w:r>
            <w:r w:rsidR="00E07841" w:rsidRPr="00D274AC">
              <w:rPr>
                <w:rFonts w:ascii="Helvetica 45 Light" w:hAnsi="Helvetica 45 Light"/>
                <w:color w:val="auto"/>
                <w:sz w:val="19"/>
                <w:szCs w:val="19"/>
              </w:rPr>
              <w:t>ifférents secteurs (art. 15</w:t>
            </w:r>
            <w:r w:rsidRPr="00D274AC">
              <w:rPr>
                <w:rFonts w:ascii="Helvetica 45 Light" w:hAnsi="Helvetica 45 Light"/>
                <w:color w:val="auto"/>
                <w:sz w:val="19"/>
                <w:szCs w:val="19"/>
              </w:rPr>
              <w:t xml:space="preserve"> al. 2 OC).</w:t>
            </w:r>
          </w:p>
          <w:p w14:paraId="7407C90E" w14:textId="14659C13" w:rsidR="006B3291" w:rsidRPr="00D274AC" w:rsidRDefault="006B3291" w:rsidP="00135060">
            <w:pPr>
              <w:pStyle w:val="Default"/>
              <w:jc w:val="both"/>
              <w:rPr>
                <w:rFonts w:ascii="Helvetica 45 Light" w:hAnsi="Helvetica 45 Light"/>
                <w:color w:val="auto"/>
                <w:sz w:val="19"/>
                <w:szCs w:val="19"/>
              </w:rPr>
            </w:pPr>
            <w:r w:rsidRPr="00D274AC">
              <w:rPr>
                <w:rFonts w:ascii="Helvetica 45 Light" w:hAnsi="Helvetica 45 Light"/>
                <w:color w:val="auto"/>
                <w:sz w:val="19"/>
                <w:szCs w:val="19"/>
              </w:rPr>
              <w:t xml:space="preserve">La </w:t>
            </w:r>
            <w:r w:rsidR="00D071B1" w:rsidRPr="00D274AC">
              <w:rPr>
                <w:rFonts w:ascii="Helvetica 45 Light" w:hAnsi="Helvetica 45 Light"/>
                <w:color w:val="auto"/>
                <w:sz w:val="19"/>
                <w:szCs w:val="19"/>
              </w:rPr>
              <w:t>Commune</w:t>
            </w:r>
            <w:r w:rsidRPr="00D274AC">
              <w:rPr>
                <w:rFonts w:ascii="Helvetica 45 Light" w:hAnsi="Helvetica 45 Light"/>
                <w:color w:val="auto"/>
                <w:sz w:val="19"/>
                <w:szCs w:val="19"/>
              </w:rPr>
              <w:t xml:space="preserve"> est libre de revoir l’organisation de ces notions dans son tableau </w:t>
            </w:r>
            <w:r w:rsidR="00E07841" w:rsidRPr="00D274AC">
              <w:rPr>
                <w:rFonts w:ascii="Helvetica 45 Light" w:hAnsi="Helvetica 45 Light"/>
                <w:color w:val="auto"/>
                <w:sz w:val="19"/>
                <w:szCs w:val="19"/>
              </w:rPr>
              <w:t xml:space="preserve">synoptique </w:t>
            </w:r>
            <w:r w:rsidRPr="00D274AC">
              <w:rPr>
                <w:rFonts w:ascii="Helvetica 45 Light" w:hAnsi="Helvetica 45 Light"/>
                <w:color w:val="auto"/>
                <w:sz w:val="19"/>
                <w:szCs w:val="19"/>
              </w:rPr>
              <w:t>(regroupement de notions en sous-chapitre, etc.).</w:t>
            </w:r>
          </w:p>
          <w:p w14:paraId="69B91452" w14:textId="77777777" w:rsidR="006B3291" w:rsidRPr="00D274AC" w:rsidRDefault="006B3291" w:rsidP="00135060">
            <w:pPr>
              <w:pStyle w:val="Default"/>
              <w:jc w:val="both"/>
              <w:rPr>
                <w:rFonts w:ascii="Helvetica 45 Light" w:hAnsi="Helvetica 45 Light"/>
                <w:color w:val="auto"/>
                <w:sz w:val="19"/>
                <w:szCs w:val="19"/>
              </w:rPr>
            </w:pPr>
          </w:p>
        </w:tc>
        <w:tc>
          <w:tcPr>
            <w:tcW w:w="1647" w:type="dxa"/>
            <w:tcBorders>
              <w:top w:val="single" w:sz="4" w:space="0" w:color="auto"/>
              <w:left w:val="single" w:sz="4" w:space="0" w:color="auto"/>
              <w:bottom w:val="single" w:sz="4" w:space="0" w:color="auto"/>
              <w:right w:val="single" w:sz="4" w:space="0" w:color="auto"/>
            </w:tcBorders>
          </w:tcPr>
          <w:p w14:paraId="7C4D7FE7" w14:textId="1FA089F6" w:rsidR="006B3291" w:rsidRPr="00D274AC" w:rsidRDefault="000819D0"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25, 26 et 27 LC</w:t>
            </w:r>
          </w:p>
          <w:p w14:paraId="4430B342" w14:textId="0E64C2C2" w:rsidR="006B3291" w:rsidRPr="00D274AC" w:rsidRDefault="000819D0" w:rsidP="00C91EF5">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15 OC</w:t>
            </w:r>
          </w:p>
          <w:p w14:paraId="1B59CC03" w14:textId="77777777" w:rsidR="006B3291" w:rsidRPr="00D274AC" w:rsidRDefault="006B3291" w:rsidP="00C91EF5">
            <w:pPr>
              <w:spacing w:after="60"/>
              <w:rPr>
                <w:rFonts w:ascii="Helvetica 45 Light" w:hAnsi="Helvetica 45 Light" w:cs="Arial"/>
                <w:sz w:val="19"/>
                <w:szCs w:val="19"/>
              </w:rPr>
            </w:pPr>
            <w:r w:rsidRPr="00D274AC">
              <w:rPr>
                <w:rFonts w:ascii="Helvetica 45 Light" w:hAnsi="Helvetica 45 Light" w:cs="Arial"/>
                <w:sz w:val="19"/>
                <w:szCs w:val="19"/>
              </w:rPr>
              <w:t>Fiche étages</w:t>
            </w:r>
          </w:p>
        </w:tc>
      </w:tr>
      <w:tr w:rsidR="006B3291" w:rsidRPr="00D274AC" w14:paraId="1029C86B" w14:textId="77777777" w:rsidTr="00135060">
        <w:trPr>
          <w:trHeight w:val="67"/>
        </w:trPr>
        <w:tc>
          <w:tcPr>
            <w:tcW w:w="5382" w:type="dxa"/>
            <w:tcBorders>
              <w:top w:val="single" w:sz="4" w:space="0" w:color="auto"/>
              <w:left w:val="single" w:sz="4" w:space="0" w:color="auto"/>
              <w:bottom w:val="single" w:sz="4" w:space="0" w:color="auto"/>
              <w:right w:val="single" w:sz="4" w:space="0" w:color="auto"/>
            </w:tcBorders>
          </w:tcPr>
          <w:p w14:paraId="2F280A42" w14:textId="77777777" w:rsidR="006B3291" w:rsidRPr="00D274AC" w:rsidRDefault="006B3291" w:rsidP="00135060">
            <w:pPr>
              <w:rPr>
                <w:rFonts w:ascii="Helvetica 45 Light" w:hAnsi="Helvetica 45 Light" w:cs="Arial"/>
                <w:b/>
                <w:sz w:val="19"/>
                <w:szCs w:val="19"/>
              </w:rPr>
            </w:pPr>
            <w:r w:rsidRPr="00D274AC">
              <w:rPr>
                <w:rFonts w:ascii="Helvetica 45 Light" w:hAnsi="Helvetica 45 Light" w:cs="Arial"/>
                <w:b/>
                <w:sz w:val="19"/>
                <w:szCs w:val="19"/>
              </w:rPr>
              <w:t>Prescriptions diverses</w:t>
            </w:r>
          </w:p>
          <w:p w14:paraId="2E1E4717"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Terrain de jeu</w:t>
            </w:r>
          </w:p>
          <w:p w14:paraId="5A9A1146"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Places de parc</w:t>
            </w:r>
          </w:p>
          <w:p w14:paraId="5572BD2E" w14:textId="77777777" w:rsidR="006B3291" w:rsidRPr="00D274AC" w:rsidRDefault="006B3291" w:rsidP="00135060">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w:t>
            </w:r>
          </w:p>
          <w:p w14:paraId="6395950D" w14:textId="5E3940AB" w:rsidR="00F51B7E" w:rsidRPr="00D274AC" w:rsidRDefault="00F51B7E" w:rsidP="00F51B7E">
            <w:pPr>
              <w:pStyle w:val="Paragraphedeliste"/>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7C83FFC4"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6EF7FF8E" w14:textId="77777777" w:rsidR="006B3291" w:rsidRPr="00D274AC" w:rsidRDefault="006B3291" w:rsidP="00135060">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3B13E671" w14:textId="77777777" w:rsidR="006B3291" w:rsidRPr="00D274AC" w:rsidRDefault="006B3291" w:rsidP="0013506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057C60A2" w14:textId="77777777" w:rsidR="006B3291" w:rsidRPr="00D274AC" w:rsidRDefault="006B3291" w:rsidP="00135060">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0F93E9B1" w14:textId="02693BCB" w:rsidR="006B3291" w:rsidRPr="00D274AC" w:rsidRDefault="006B3291" w:rsidP="00135060">
            <w:pPr>
              <w:jc w:val="both"/>
              <w:rPr>
                <w:rFonts w:ascii="Helvetica 45 Light" w:hAnsi="Helvetica 45 Light" w:cs="Arial"/>
                <w:sz w:val="19"/>
                <w:szCs w:val="19"/>
              </w:rPr>
            </w:pPr>
            <w:r w:rsidRPr="00D274AC">
              <w:rPr>
                <w:rFonts w:ascii="Helvetica 45 Light" w:hAnsi="Helvetica 45 Light" w:cs="Arial"/>
                <w:sz w:val="19"/>
                <w:szCs w:val="19"/>
              </w:rPr>
              <w:t xml:space="preserve">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également définir d’autres prescriptions (par exemple : espaces extérieurs communs, etc.). Dans ce cas, il conviendra de s’assurer que un article du RCCZ explique précisément ces prescriptions.</w:t>
            </w:r>
          </w:p>
        </w:tc>
        <w:tc>
          <w:tcPr>
            <w:tcW w:w="1647" w:type="dxa"/>
            <w:tcBorders>
              <w:top w:val="single" w:sz="4" w:space="0" w:color="auto"/>
              <w:left w:val="single" w:sz="4" w:space="0" w:color="auto"/>
              <w:bottom w:val="single" w:sz="4" w:space="0" w:color="auto"/>
              <w:right w:val="single" w:sz="4" w:space="0" w:color="auto"/>
            </w:tcBorders>
          </w:tcPr>
          <w:p w14:paraId="3878DFAD" w14:textId="29DBD025" w:rsidR="006B3291" w:rsidRPr="00D274AC" w:rsidRDefault="000819D0" w:rsidP="000819D0">
            <w:pPr>
              <w:spacing w:after="60"/>
              <w:rPr>
                <w:rFonts w:ascii="Helvetica 45 Light" w:hAnsi="Helvetica 45 Light" w:cs="Arial"/>
                <w:sz w:val="19"/>
                <w:szCs w:val="19"/>
              </w:rPr>
            </w:pPr>
            <w:r w:rsidRPr="00D274AC">
              <w:rPr>
                <w:rFonts w:ascii="Helvetica 45 Light" w:hAnsi="Helvetica 45 Light" w:cs="Arial"/>
                <w:sz w:val="19"/>
                <w:szCs w:val="19"/>
              </w:rPr>
              <w:t>Articles</w:t>
            </w:r>
            <w:r w:rsidR="006B3291" w:rsidRPr="00D274AC">
              <w:rPr>
                <w:rFonts w:ascii="Helvetica 45 Light" w:hAnsi="Helvetica 45 Light" w:cs="Arial"/>
                <w:sz w:val="19"/>
                <w:szCs w:val="19"/>
              </w:rPr>
              <w:t xml:space="preserve"> 29 et 30 LC</w:t>
            </w:r>
          </w:p>
        </w:tc>
      </w:tr>
      <w:tr w:rsidR="00B74A49" w:rsidRPr="00D274AC" w14:paraId="72632B04" w14:textId="44C571FE" w:rsidTr="007C7B59">
        <w:trPr>
          <w:trHeight w:val="67"/>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86FFCD8" w14:textId="496FA233" w:rsidR="00B74A49" w:rsidRPr="00D274AC" w:rsidRDefault="00B74A49" w:rsidP="006874E9">
            <w:pPr>
              <w:rPr>
                <w:rFonts w:ascii="Helvetica 45 Light" w:hAnsi="Helvetica 45 Light" w:cs="Arial"/>
                <w:b/>
                <w:sz w:val="19"/>
                <w:szCs w:val="19"/>
              </w:rPr>
            </w:pPr>
            <w:r w:rsidRPr="00D274AC">
              <w:rPr>
                <w:rFonts w:ascii="Helvetica 45 Light" w:hAnsi="Helvetica 45 Light" w:cs="Arial"/>
                <w:b/>
                <w:sz w:val="19"/>
                <w:szCs w:val="19"/>
              </w:rPr>
              <w:t>Majorations</w:t>
            </w:r>
            <w:r w:rsidR="00F414D0" w:rsidRPr="00D274AC">
              <w:rPr>
                <w:rFonts w:ascii="Helvetica 45 Light" w:hAnsi="Helvetica 45 Light" w:cs="Arial"/>
                <w:b/>
                <w:sz w:val="19"/>
                <w:szCs w:val="19"/>
              </w:rPr>
              <w:t xml:space="preserve"> des indices</w:t>
            </w:r>
            <w:r w:rsidR="003C7CC0" w:rsidRPr="00D274AC">
              <w:rPr>
                <w:rFonts w:ascii="Helvetica 45 Light" w:hAnsi="Helvetica 45 Light" w:cs="Arial"/>
                <w:b/>
                <w:sz w:val="19"/>
                <w:szCs w:val="19"/>
              </w:rPr>
              <w:t xml:space="preserve"> et conditions particulières</w:t>
            </w:r>
          </w:p>
          <w:p w14:paraId="3B43CE59" w14:textId="689EC2C8" w:rsidR="00B74A49" w:rsidRPr="00D274AC" w:rsidRDefault="00B74A49" w:rsidP="0050119E">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 xml:space="preserve">Plan d’affectation spécial / </w:t>
            </w:r>
            <w:r w:rsidR="00363626" w:rsidRPr="00D274AC">
              <w:rPr>
                <w:rFonts w:ascii="Helvetica 45 Light" w:hAnsi="Helvetica 45 Light" w:cs="Arial"/>
                <w:b/>
                <w:sz w:val="19"/>
                <w:szCs w:val="19"/>
              </w:rPr>
              <w:t>Indice</w:t>
            </w:r>
            <w:r w:rsidR="006A4FC5" w:rsidRPr="00D274AC">
              <w:rPr>
                <w:rFonts w:ascii="Helvetica 45 Light" w:hAnsi="Helvetica 45 Light" w:cs="Arial"/>
                <w:b/>
                <w:sz w:val="19"/>
                <w:szCs w:val="19"/>
              </w:rPr>
              <w:t xml:space="preserve"> min majoré</w:t>
            </w:r>
            <w:r w:rsidR="00363626" w:rsidRPr="00D274AC">
              <w:rPr>
                <w:rFonts w:ascii="Helvetica 45 Light" w:hAnsi="Helvetica 45 Light" w:cs="Arial"/>
                <w:b/>
                <w:sz w:val="19"/>
                <w:szCs w:val="19"/>
              </w:rPr>
              <w:t xml:space="preserve"> </w:t>
            </w:r>
          </w:p>
          <w:p w14:paraId="33500B0B" w14:textId="1D367FA2" w:rsidR="00B74A49" w:rsidRPr="00D274AC" w:rsidRDefault="00B74A49">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sz w:val="19"/>
                <w:szCs w:val="19"/>
              </w:rPr>
              <w:t xml:space="preserve">Plan d’affectation spécial / </w:t>
            </w:r>
            <w:r w:rsidR="00363626" w:rsidRPr="00D274AC">
              <w:rPr>
                <w:rFonts w:ascii="Helvetica 45 Light" w:hAnsi="Helvetica 45 Light" w:cs="Arial"/>
                <w:b/>
                <w:sz w:val="19"/>
                <w:szCs w:val="19"/>
              </w:rPr>
              <w:t xml:space="preserve">Indice </w:t>
            </w:r>
            <w:r w:rsidR="006A4FC5" w:rsidRPr="00D274AC">
              <w:rPr>
                <w:rFonts w:ascii="Helvetica 45 Light" w:hAnsi="Helvetica 45 Light" w:cs="Arial"/>
                <w:b/>
                <w:sz w:val="19"/>
                <w:szCs w:val="19"/>
              </w:rPr>
              <w:t>max majoré</w:t>
            </w:r>
          </w:p>
          <w:p w14:paraId="215AC388" w14:textId="5BC41415" w:rsidR="006A4FC5" w:rsidRPr="00D274AC" w:rsidRDefault="006A4FC5">
            <w:pPr>
              <w:pStyle w:val="Paragraphedeliste"/>
              <w:numPr>
                <w:ilvl w:val="0"/>
                <w:numId w:val="1"/>
              </w:numPr>
              <w:rPr>
                <w:rFonts w:ascii="Helvetica 45 Light" w:hAnsi="Helvetica 45 Light" w:cs="Arial"/>
                <w:bCs/>
                <w:i/>
                <w:iCs/>
                <w:color w:val="000000" w:themeColor="text1"/>
                <w:sz w:val="19"/>
                <w:szCs w:val="19"/>
              </w:rPr>
            </w:pPr>
            <w:r w:rsidRPr="00D274AC">
              <w:rPr>
                <w:rFonts w:ascii="Helvetica 45 Light" w:hAnsi="Helvetica 45 Light" w:cs="Arial"/>
                <w:bCs/>
                <w:i/>
                <w:iCs/>
                <w:color w:val="000000" w:themeColor="text1"/>
                <w:sz w:val="19"/>
                <w:szCs w:val="19"/>
              </w:rPr>
              <w:t>(Autre option : PAS / Majoration d’indice de :)</w:t>
            </w:r>
          </w:p>
          <w:p w14:paraId="20C46F41" w14:textId="3F4B4BB4" w:rsidR="00B74A49" w:rsidRPr="00D274AC" w:rsidRDefault="008E1929">
            <w:pPr>
              <w:pStyle w:val="Paragraphedeliste"/>
              <w:numPr>
                <w:ilvl w:val="0"/>
                <w:numId w:val="1"/>
              </w:numPr>
              <w:rPr>
                <w:rFonts w:ascii="Helvetica 45 Light" w:hAnsi="Helvetica 45 Light" w:cs="Arial"/>
                <w:b/>
                <w:color w:val="000000" w:themeColor="text1"/>
                <w:sz w:val="19"/>
                <w:szCs w:val="19"/>
              </w:rPr>
            </w:pPr>
            <w:r w:rsidRPr="00D274AC">
              <w:rPr>
                <w:rFonts w:ascii="Helvetica 45 Light" w:hAnsi="Helvetica 45 Light" w:cs="Arial"/>
                <w:b/>
                <w:color w:val="000000" w:themeColor="text1"/>
                <w:sz w:val="19"/>
                <w:szCs w:val="19"/>
              </w:rPr>
              <w:t>Surface minimale du PAS</w:t>
            </w:r>
            <w:r w:rsidR="00B74A49" w:rsidRPr="00D274AC">
              <w:rPr>
                <w:rFonts w:ascii="Helvetica 45 Light" w:hAnsi="Helvetica 45 Light" w:cs="Arial"/>
                <w:b/>
                <w:color w:val="000000" w:themeColor="text1"/>
                <w:sz w:val="19"/>
                <w:szCs w:val="19"/>
              </w:rPr>
              <w:t xml:space="preserve"> </w:t>
            </w:r>
            <w:r w:rsidR="00BF0579" w:rsidRPr="00D274AC">
              <w:rPr>
                <w:rFonts w:ascii="Helvetica 45 Light" w:hAnsi="Helvetica 45 Light" w:cs="Arial"/>
                <w:b/>
                <w:color w:val="000000" w:themeColor="text1"/>
                <w:sz w:val="19"/>
                <w:szCs w:val="19"/>
              </w:rPr>
              <w:t>(m</w:t>
            </w:r>
            <w:r w:rsidR="00BF0579" w:rsidRPr="00D274AC">
              <w:rPr>
                <w:rFonts w:ascii="Helvetica 45 Light" w:hAnsi="Helvetica 45 Light" w:cs="Arial"/>
                <w:b/>
                <w:color w:val="000000" w:themeColor="text1"/>
                <w:sz w:val="19"/>
                <w:szCs w:val="19"/>
                <w:vertAlign w:val="superscript"/>
              </w:rPr>
              <w:t>2</w:t>
            </w:r>
            <w:r w:rsidR="00BF0579" w:rsidRPr="00D274AC">
              <w:rPr>
                <w:rFonts w:ascii="Helvetica 45 Light" w:hAnsi="Helvetica 45 Light" w:cs="Arial"/>
                <w:b/>
                <w:color w:val="000000" w:themeColor="text1"/>
                <w:sz w:val="19"/>
                <w:szCs w:val="19"/>
              </w:rPr>
              <w:t>)</w:t>
            </w:r>
          </w:p>
          <w:p w14:paraId="513B4001" w14:textId="29C86B3F" w:rsidR="00B74A49" w:rsidRPr="00D274AC" w:rsidRDefault="00B74A49" w:rsidP="0050119E">
            <w:pPr>
              <w:pStyle w:val="Paragraphedeliste"/>
              <w:numPr>
                <w:ilvl w:val="0"/>
                <w:numId w:val="1"/>
              </w:numPr>
              <w:rPr>
                <w:rFonts w:ascii="Helvetica 45 Light" w:hAnsi="Helvetica 45 Light" w:cs="Arial"/>
                <w:b/>
                <w:color w:val="000000" w:themeColor="text1"/>
                <w:sz w:val="19"/>
                <w:szCs w:val="19"/>
              </w:rPr>
            </w:pPr>
            <w:proofErr w:type="spellStart"/>
            <w:r w:rsidRPr="00D274AC">
              <w:rPr>
                <w:rFonts w:ascii="Helvetica 45 Light" w:hAnsi="Helvetica 45 Light" w:cs="Arial"/>
                <w:b/>
                <w:color w:val="000000" w:themeColor="text1"/>
                <w:sz w:val="19"/>
                <w:szCs w:val="19"/>
              </w:rPr>
              <w:t>Rez</w:t>
            </w:r>
            <w:proofErr w:type="spellEnd"/>
            <w:r w:rsidRPr="00D274AC">
              <w:rPr>
                <w:rFonts w:ascii="Helvetica 45 Light" w:hAnsi="Helvetica 45 Light" w:cs="Arial"/>
                <w:b/>
                <w:color w:val="000000" w:themeColor="text1"/>
                <w:sz w:val="19"/>
                <w:szCs w:val="19"/>
              </w:rPr>
              <w:t xml:space="preserve"> commerciaux</w:t>
            </w:r>
          </w:p>
          <w:p w14:paraId="34E17979" w14:textId="2C8F3046" w:rsidR="00B74A49" w:rsidRPr="00D274AC" w:rsidRDefault="00B74A49" w:rsidP="0050119E">
            <w:pPr>
              <w:pStyle w:val="Paragraphedeliste"/>
              <w:numPr>
                <w:ilvl w:val="0"/>
                <w:numId w:val="1"/>
              </w:numPr>
              <w:rPr>
                <w:rFonts w:ascii="Helvetica 45 Light" w:hAnsi="Helvetica 45 Light" w:cs="Arial"/>
                <w:b/>
                <w:color w:val="000000" w:themeColor="text1"/>
                <w:sz w:val="19"/>
                <w:szCs w:val="19"/>
              </w:rPr>
            </w:pPr>
            <w:r w:rsidRPr="00D274AC">
              <w:rPr>
                <w:rFonts w:ascii="Helvetica 45 Light" w:hAnsi="Helvetica 45 Light" w:cs="Arial"/>
                <w:b/>
                <w:color w:val="000000" w:themeColor="text1"/>
                <w:sz w:val="19"/>
                <w:szCs w:val="19"/>
              </w:rPr>
              <w:t xml:space="preserve">Bâtiment de l’hôtellerie </w:t>
            </w:r>
            <w:r w:rsidRPr="00D274AC">
              <w:rPr>
                <w:rFonts w:ascii="Helvetica 45 Light" w:hAnsi="Helvetica 45 Light" w:cs="Arial"/>
                <w:bCs/>
                <w:i/>
                <w:iCs/>
                <w:color w:val="000000" w:themeColor="text1"/>
                <w:sz w:val="19"/>
                <w:szCs w:val="19"/>
              </w:rPr>
              <w:t>(hormis l’IBUS)</w:t>
            </w:r>
          </w:p>
          <w:p w14:paraId="2AECC451" w14:textId="3E7FF92D" w:rsidR="00B74A49" w:rsidRPr="00D274AC" w:rsidRDefault="00B74A49" w:rsidP="0050119E">
            <w:pPr>
              <w:pStyle w:val="Paragraphedeliste"/>
              <w:numPr>
                <w:ilvl w:val="0"/>
                <w:numId w:val="1"/>
              </w:numPr>
              <w:rPr>
                <w:rFonts w:ascii="Helvetica 45 Light" w:hAnsi="Helvetica 45 Light" w:cs="Arial"/>
                <w:b/>
                <w:sz w:val="19"/>
                <w:szCs w:val="19"/>
              </w:rPr>
            </w:pPr>
            <w:r w:rsidRPr="00D274AC">
              <w:rPr>
                <w:rFonts w:ascii="Helvetica 45 Light" w:hAnsi="Helvetica 45 Light" w:cs="Arial"/>
                <w:b/>
                <w:color w:val="000000" w:themeColor="text1"/>
                <w:sz w:val="19"/>
                <w:szCs w:val="19"/>
              </w:rPr>
              <w:t xml:space="preserve">Places de stationnement </w:t>
            </w:r>
            <w:r w:rsidRPr="00D274AC">
              <w:rPr>
                <w:rFonts w:ascii="Helvetica 45 Light" w:hAnsi="Helvetica 45 Light" w:cs="Arial"/>
                <w:bCs/>
                <w:i/>
                <w:iCs/>
                <w:color w:val="000000" w:themeColor="text1"/>
                <w:sz w:val="19"/>
                <w:szCs w:val="19"/>
              </w:rPr>
              <w:t>(entre 0-30% IBUS)</w:t>
            </w:r>
          </w:p>
        </w:tc>
        <w:tc>
          <w:tcPr>
            <w:tcW w:w="709" w:type="dxa"/>
            <w:tcBorders>
              <w:top w:val="single" w:sz="4" w:space="0" w:color="auto"/>
              <w:left w:val="single" w:sz="4" w:space="0" w:color="auto"/>
              <w:bottom w:val="single" w:sz="4" w:space="0" w:color="auto"/>
              <w:right w:val="single" w:sz="4" w:space="0" w:color="auto"/>
            </w:tcBorders>
          </w:tcPr>
          <w:p w14:paraId="583417A3"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617BBB9A"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62D8F8A8" w14:textId="77777777" w:rsidR="00B74A49" w:rsidRPr="00D274AC" w:rsidRDefault="00B74A49" w:rsidP="006874E9">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6B8FDE21" w14:textId="77777777" w:rsidR="00B74A49" w:rsidRPr="00D274AC" w:rsidRDefault="00B74A49" w:rsidP="000A271E">
            <w:pPr>
              <w:jc w:val="both"/>
              <w:rPr>
                <w:rFonts w:ascii="Helvetica 45 Light" w:hAnsi="Helvetica 45 Light" w:cs="Arial"/>
                <w:color w:val="FF0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1813DAD5" w14:textId="526ABDE6" w:rsidR="00363626" w:rsidRPr="00D274AC" w:rsidRDefault="00363626" w:rsidP="000A271E">
            <w:pPr>
              <w:jc w:val="both"/>
              <w:rPr>
                <w:rFonts w:ascii="Helvetica 45 Light" w:hAnsi="Helvetica 45 Light" w:cs="Arial"/>
                <w:sz w:val="19"/>
                <w:szCs w:val="19"/>
              </w:rPr>
            </w:pPr>
            <w:r w:rsidRPr="00D274AC">
              <w:rPr>
                <w:rFonts w:ascii="Helvetica 45 Light" w:hAnsi="Helvetica 45 Light" w:cs="Arial"/>
                <w:sz w:val="19"/>
                <w:szCs w:val="19"/>
              </w:rPr>
              <w:t xml:space="preserve">Le plan d’affectation spécial (PAS) comprend le plan de quartier (PQ) et le plan d’aménagement détaillé (PAD). </w:t>
            </w:r>
            <w:r w:rsidR="00B535A0" w:rsidRPr="00D274AC">
              <w:rPr>
                <w:rFonts w:ascii="Helvetica 45 Light" w:hAnsi="Helvetica 45 Light" w:cs="Arial"/>
                <w:sz w:val="19"/>
                <w:szCs w:val="19"/>
              </w:rPr>
              <w:t>La</w:t>
            </w:r>
            <w:r w:rsidRPr="00D274AC">
              <w:rPr>
                <w:rFonts w:ascii="Helvetica 45 Light" w:hAnsi="Helvetica 45 Light" w:cs="Arial"/>
                <w:sz w:val="19"/>
                <w:szCs w:val="19"/>
              </w:rPr>
              <w:t xml:space="preserve">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fixer dans le RCCZ une majoration appropriée de l’indice applicable pour des plans d’affectation spéciaux qui offrent des avantages par une solution d’ensemble (art. 14 al. 1 OC</w:t>
            </w:r>
            <w:r w:rsidR="00B645E6" w:rsidRPr="00D274AC">
              <w:rPr>
                <w:rFonts w:ascii="Helvetica 45 Light" w:hAnsi="Helvetica 45 Light" w:cs="Arial"/>
                <w:sz w:val="19"/>
                <w:szCs w:val="19"/>
              </w:rPr>
              <w:t xml:space="preserve"> / voir également les articles-type sur le PQ et le PAD</w:t>
            </w:r>
            <w:r w:rsidR="00580B8C" w:rsidRPr="00D274AC">
              <w:rPr>
                <w:rFonts w:ascii="Helvetica 45 Light" w:hAnsi="Helvetica 45 Light" w:cs="Arial"/>
                <w:sz w:val="19"/>
                <w:szCs w:val="19"/>
              </w:rPr>
              <w:t xml:space="preserve"> ainsi que l’aide de travail sur les plans d’affectation spéciaux (en cours d’élaboration</w:t>
            </w:r>
            <w:r w:rsidR="00895056" w:rsidRPr="00D274AC">
              <w:rPr>
                <w:rFonts w:ascii="Helvetica 45 Light" w:hAnsi="Helvetica 45 Light" w:cs="Arial"/>
                <w:sz w:val="19"/>
                <w:szCs w:val="19"/>
              </w:rPr>
              <w:t>)</w:t>
            </w:r>
            <w:r w:rsidRPr="00D274AC">
              <w:rPr>
                <w:rFonts w:ascii="Helvetica 45 Light" w:hAnsi="Helvetica 45 Light" w:cs="Arial"/>
                <w:sz w:val="19"/>
                <w:szCs w:val="19"/>
              </w:rPr>
              <w:t xml:space="preserve">). </w:t>
            </w:r>
            <w:r w:rsidR="00421DAF" w:rsidRPr="00D274AC">
              <w:rPr>
                <w:rFonts w:ascii="Helvetica 45 Light" w:hAnsi="Helvetica 45 Light" w:cs="Arial"/>
                <w:sz w:val="19"/>
                <w:szCs w:val="19"/>
              </w:rPr>
              <w:t xml:space="preserve">D’une part, la </w:t>
            </w:r>
            <w:r w:rsidR="00D071B1" w:rsidRPr="00D274AC">
              <w:rPr>
                <w:rFonts w:ascii="Helvetica 45 Light" w:hAnsi="Helvetica 45 Light" w:cs="Arial"/>
                <w:sz w:val="19"/>
                <w:szCs w:val="19"/>
              </w:rPr>
              <w:t>Commune</w:t>
            </w:r>
            <w:r w:rsidR="00421DAF" w:rsidRPr="00D274AC">
              <w:rPr>
                <w:rFonts w:ascii="Helvetica 45 Light" w:hAnsi="Helvetica 45 Light" w:cs="Arial"/>
                <w:sz w:val="19"/>
                <w:szCs w:val="19"/>
              </w:rPr>
              <w:t xml:space="preserve"> précisera si la majoration est applicable uniquement à un PQ, uniquement à un PAD ou pour ces deux outils. Cette précision figurera également dans l’article du RCCZ corresponda</w:t>
            </w:r>
            <w:r w:rsidR="00161EBD" w:rsidRPr="00D274AC">
              <w:rPr>
                <w:rFonts w:ascii="Helvetica 45 Light" w:hAnsi="Helvetica 45 Light" w:cs="Arial"/>
                <w:sz w:val="19"/>
                <w:szCs w:val="19"/>
              </w:rPr>
              <w:t>nt.</w:t>
            </w:r>
          </w:p>
          <w:p w14:paraId="51F4557C" w14:textId="7002719B" w:rsidR="00363626" w:rsidRPr="00D274AC" w:rsidRDefault="00363626" w:rsidP="000A271E">
            <w:pPr>
              <w:jc w:val="both"/>
              <w:rPr>
                <w:rFonts w:ascii="Helvetica 45 Light" w:hAnsi="Helvetica 45 Light" w:cs="Arial"/>
                <w:sz w:val="19"/>
                <w:szCs w:val="19"/>
              </w:rPr>
            </w:pPr>
          </w:p>
          <w:p w14:paraId="28CD4125" w14:textId="7E0AC9A3" w:rsidR="00421DAF" w:rsidRPr="00D274AC" w:rsidRDefault="00421DAF" w:rsidP="000A271E">
            <w:pPr>
              <w:jc w:val="both"/>
              <w:rPr>
                <w:rFonts w:ascii="Helvetica 45 Light" w:hAnsi="Helvetica 45 Light" w:cs="Arial"/>
                <w:sz w:val="19"/>
                <w:szCs w:val="19"/>
              </w:rPr>
            </w:pPr>
            <w:r w:rsidRPr="00D274AC">
              <w:rPr>
                <w:rFonts w:ascii="Helvetica 45 Light" w:hAnsi="Helvetica 45 Light" w:cs="Arial"/>
                <w:sz w:val="19"/>
                <w:szCs w:val="19"/>
              </w:rPr>
              <w:t xml:space="preserve">Si 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souhaite indiquer uniquement la valeur de la majoration (par exemple : +</w:t>
            </w:r>
            <w:r w:rsidR="00886146" w:rsidRPr="00D274AC">
              <w:rPr>
                <w:rFonts w:ascii="Helvetica 45 Light" w:hAnsi="Helvetica 45 Light" w:cs="Arial"/>
                <w:sz w:val="19"/>
                <w:szCs w:val="19"/>
              </w:rPr>
              <w:t> </w:t>
            </w:r>
            <w:r w:rsidRPr="00D274AC">
              <w:rPr>
                <w:rFonts w:ascii="Helvetica 45 Light" w:hAnsi="Helvetica 45 Light" w:cs="Arial"/>
                <w:sz w:val="19"/>
                <w:szCs w:val="19"/>
              </w:rPr>
              <w:t>0.2), elle précisera si cette majoration s’applique à l’indice minimal si celui-ci a été fixé.</w:t>
            </w:r>
          </w:p>
          <w:p w14:paraId="392F00C4" w14:textId="77777777" w:rsidR="00421DAF" w:rsidRPr="00D274AC" w:rsidRDefault="00421DAF" w:rsidP="000A271E">
            <w:pPr>
              <w:jc w:val="both"/>
              <w:rPr>
                <w:rFonts w:ascii="Helvetica 45 Light" w:hAnsi="Helvetica 45 Light" w:cs="Arial"/>
                <w:sz w:val="19"/>
                <w:szCs w:val="19"/>
              </w:rPr>
            </w:pPr>
          </w:p>
          <w:p w14:paraId="48ED2945" w14:textId="53F1B048" w:rsidR="00421DAF" w:rsidRPr="00D274AC" w:rsidRDefault="00421DAF" w:rsidP="000A271E">
            <w:pPr>
              <w:jc w:val="both"/>
              <w:rPr>
                <w:rFonts w:ascii="Helvetica 45 Light" w:hAnsi="Helvetica 45 Light" w:cs="Arial"/>
                <w:sz w:val="19"/>
                <w:szCs w:val="19"/>
              </w:rPr>
            </w:pPr>
            <w:r w:rsidRPr="00D274AC">
              <w:rPr>
                <w:rFonts w:ascii="Helvetica 45 Light" w:hAnsi="Helvetica 45 Light" w:cs="Arial"/>
                <w:sz w:val="19"/>
                <w:szCs w:val="19"/>
              </w:rPr>
              <w:t xml:space="preserve">La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décider que le PAS doit avoir une certaine surface (=</w:t>
            </w:r>
            <w:r w:rsidR="00886146" w:rsidRPr="00D274AC">
              <w:rPr>
                <w:rFonts w:ascii="Helvetica 45 Light" w:hAnsi="Helvetica 45 Light" w:cs="Arial"/>
                <w:sz w:val="19"/>
                <w:szCs w:val="19"/>
              </w:rPr>
              <w:t> </w:t>
            </w:r>
            <w:r w:rsidRPr="00D274AC">
              <w:rPr>
                <w:rFonts w:ascii="Helvetica 45 Light" w:hAnsi="Helvetica 45 Light" w:cs="Arial"/>
                <w:sz w:val="19"/>
                <w:szCs w:val="19"/>
              </w:rPr>
              <w:t>surface minimum) pour pouvoir bénéficier de la majoration (il peut s’agir d’un critère de l</w:t>
            </w:r>
            <w:proofErr w:type="gramStart"/>
            <w:r w:rsidR="00886146" w:rsidRPr="00D274AC">
              <w:rPr>
                <w:rFonts w:ascii="Helvetica 45 Light" w:hAnsi="Helvetica 45 Light" w:cs="Arial"/>
                <w:sz w:val="19"/>
                <w:szCs w:val="19"/>
              </w:rPr>
              <w:t>’</w:t>
            </w:r>
            <w:r w:rsidRPr="00D274AC">
              <w:rPr>
                <w:rFonts w:ascii="Helvetica 45 Light" w:hAnsi="Helvetica 45 Light" w:cs="Arial"/>
                <w:sz w:val="19"/>
                <w:szCs w:val="19"/>
              </w:rPr>
              <w:t>«</w:t>
            </w:r>
            <w:proofErr w:type="gramEnd"/>
            <w:r w:rsidRPr="00D274AC">
              <w:rPr>
                <w:rFonts w:ascii="Helvetica 45 Light" w:hAnsi="Helvetica 45 Light" w:cs="Arial"/>
                <w:sz w:val="19"/>
                <w:szCs w:val="19"/>
              </w:rPr>
              <w:t> avantage par une solution d’ensemble »).</w:t>
            </w:r>
            <w:r w:rsidR="007C7B59" w:rsidRPr="00D274AC">
              <w:rPr>
                <w:rFonts w:ascii="Helvetica 45 Light" w:hAnsi="Helvetica 45 Light" w:cs="Arial"/>
                <w:sz w:val="19"/>
                <w:szCs w:val="19"/>
              </w:rPr>
              <w:t xml:space="preserve"> A la place (ou en complément) de l’exigence d’une surface minimale, la </w:t>
            </w:r>
            <w:r w:rsidR="00D071B1" w:rsidRPr="00D274AC">
              <w:rPr>
                <w:rFonts w:ascii="Helvetica 45 Light" w:hAnsi="Helvetica 45 Light" w:cs="Arial"/>
                <w:sz w:val="19"/>
                <w:szCs w:val="19"/>
              </w:rPr>
              <w:t>Commune</w:t>
            </w:r>
            <w:r w:rsidR="007C7B59" w:rsidRPr="00D274AC">
              <w:rPr>
                <w:rFonts w:ascii="Helvetica 45 Light" w:hAnsi="Helvetica 45 Light" w:cs="Arial"/>
                <w:sz w:val="19"/>
                <w:szCs w:val="19"/>
              </w:rPr>
              <w:t xml:space="preserve"> peut </w:t>
            </w:r>
            <w:r w:rsidR="00C71F7A" w:rsidRPr="00D274AC">
              <w:rPr>
                <w:rFonts w:ascii="Helvetica 45 Light" w:hAnsi="Helvetica 45 Light" w:cs="Arial"/>
                <w:sz w:val="19"/>
                <w:szCs w:val="19"/>
              </w:rPr>
              <w:t>mettre l’accent</w:t>
            </w:r>
            <w:r w:rsidR="007C7B59" w:rsidRPr="00D274AC">
              <w:rPr>
                <w:rFonts w:ascii="Helvetica 45 Light" w:hAnsi="Helvetica 45 Light" w:cs="Arial"/>
                <w:sz w:val="19"/>
                <w:szCs w:val="19"/>
              </w:rPr>
              <w:t xml:space="preserve"> (par exemple dans les articles du RCCZ sur le </w:t>
            </w:r>
            <w:r w:rsidR="00E07841" w:rsidRPr="00D274AC">
              <w:rPr>
                <w:rFonts w:ascii="Helvetica 45 Light" w:hAnsi="Helvetica 45 Light" w:cs="Arial"/>
                <w:sz w:val="19"/>
                <w:szCs w:val="19"/>
              </w:rPr>
              <w:t>PQ</w:t>
            </w:r>
            <w:r w:rsidR="007C7B59" w:rsidRPr="00D274AC">
              <w:rPr>
                <w:rFonts w:ascii="Helvetica 45 Light" w:hAnsi="Helvetica 45 Light" w:cs="Arial"/>
                <w:sz w:val="19"/>
                <w:szCs w:val="19"/>
              </w:rPr>
              <w:t xml:space="preserve"> ou le</w:t>
            </w:r>
            <w:r w:rsidR="00E07841" w:rsidRPr="00D274AC">
              <w:rPr>
                <w:rFonts w:ascii="Helvetica 45 Light" w:hAnsi="Helvetica 45 Light" w:cs="Arial"/>
                <w:sz w:val="19"/>
                <w:szCs w:val="19"/>
              </w:rPr>
              <w:t xml:space="preserve"> PAD</w:t>
            </w:r>
            <w:r w:rsidR="007C7B59" w:rsidRPr="00D274AC">
              <w:rPr>
                <w:rFonts w:ascii="Helvetica 45 Light" w:hAnsi="Helvetica 45 Light" w:cs="Arial"/>
                <w:sz w:val="19"/>
                <w:szCs w:val="19"/>
              </w:rPr>
              <w:t>) sur la cohérence du périmètre du PAS.</w:t>
            </w:r>
          </w:p>
          <w:p w14:paraId="56F67744" w14:textId="77777777" w:rsidR="00421DAF" w:rsidRPr="00D274AC" w:rsidRDefault="00421DAF" w:rsidP="000A271E">
            <w:pPr>
              <w:jc w:val="both"/>
              <w:rPr>
                <w:rFonts w:ascii="Helvetica 45 Light" w:hAnsi="Helvetica 45 Light" w:cs="Arial"/>
                <w:sz w:val="19"/>
                <w:szCs w:val="19"/>
              </w:rPr>
            </w:pPr>
          </w:p>
          <w:p w14:paraId="6CA39CD2" w14:textId="17BCF963" w:rsidR="003B74BF" w:rsidRPr="00D274AC" w:rsidRDefault="00421DAF" w:rsidP="000A271E">
            <w:pPr>
              <w:jc w:val="both"/>
              <w:rPr>
                <w:rFonts w:ascii="Helvetica 45 Light" w:hAnsi="Helvetica 45 Light" w:cs="Arial"/>
                <w:sz w:val="19"/>
                <w:szCs w:val="19"/>
              </w:rPr>
            </w:pPr>
            <w:r w:rsidRPr="00D274AC">
              <w:rPr>
                <w:rFonts w:ascii="Helvetica 45 Light" w:hAnsi="Helvetica 45 Light" w:cs="Arial"/>
                <w:sz w:val="19"/>
                <w:szCs w:val="19"/>
              </w:rPr>
              <w:t>L</w:t>
            </w:r>
            <w:r w:rsidR="00B535A0" w:rsidRPr="00D274AC">
              <w:rPr>
                <w:rFonts w:ascii="Helvetica 45 Light" w:hAnsi="Helvetica 45 Light" w:cs="Arial"/>
                <w:sz w:val="19"/>
                <w:szCs w:val="19"/>
              </w:rPr>
              <w:t>a</w:t>
            </w:r>
            <w:r w:rsidRPr="00D274AC">
              <w:rPr>
                <w:rFonts w:ascii="Helvetica 45 Light" w:hAnsi="Helvetica 45 Light" w:cs="Arial"/>
                <w:sz w:val="19"/>
                <w:szCs w:val="19"/>
              </w:rPr>
              <w:t xml:space="preserve">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fixer dans le RCCZ, et pour certains types de zones du plan d’affectation, une majoration appropriée de l’indice applicable pour des bâtiments comprenant des locaux commerciaux destinés à créer un front de rue et situés en continuité de l’espace public. Une restriction d’affectation de ces locaux est inscrite au registre foncier</w:t>
            </w:r>
            <w:r w:rsidR="008E1929" w:rsidRPr="00D274AC">
              <w:rPr>
                <w:rFonts w:ascii="Helvetica 45 Light" w:hAnsi="Helvetica 45 Light" w:cs="Arial"/>
                <w:sz w:val="19"/>
                <w:szCs w:val="19"/>
              </w:rPr>
              <w:t xml:space="preserve"> (art. 14 al. 4 OC).</w:t>
            </w:r>
          </w:p>
          <w:p w14:paraId="1076AECC" w14:textId="77777777" w:rsidR="004A2680" w:rsidRPr="00D274AC" w:rsidRDefault="004A2680" w:rsidP="000A271E">
            <w:pPr>
              <w:jc w:val="both"/>
              <w:rPr>
                <w:rFonts w:ascii="Helvetica 45 Light" w:hAnsi="Helvetica 45 Light" w:cs="Arial"/>
                <w:sz w:val="19"/>
                <w:szCs w:val="19"/>
              </w:rPr>
            </w:pPr>
          </w:p>
          <w:p w14:paraId="485444A5" w14:textId="47B819F0" w:rsidR="00421DAF" w:rsidRPr="00D274AC" w:rsidRDefault="008E1929" w:rsidP="000A271E">
            <w:pPr>
              <w:jc w:val="both"/>
              <w:rPr>
                <w:rFonts w:ascii="Helvetica 45 Light" w:hAnsi="Helvetica 45 Light" w:cs="Arial"/>
                <w:bCs/>
                <w:sz w:val="19"/>
                <w:szCs w:val="19"/>
              </w:rPr>
            </w:pPr>
            <w:r w:rsidRPr="00D274AC">
              <w:rPr>
                <w:rFonts w:ascii="Helvetica 45 Light" w:hAnsi="Helvetica 45 Light" w:cs="Arial"/>
                <w:sz w:val="19"/>
                <w:szCs w:val="19"/>
              </w:rPr>
              <w:t>Pour les bâtiments de l’hôtellerie, le requérant peut bénéficier d’une majo</w:t>
            </w:r>
            <w:r w:rsidRPr="00D274AC">
              <w:rPr>
                <w:rFonts w:ascii="Helvetica 45 Light" w:hAnsi="Helvetica 45 Light" w:cs="Arial"/>
                <w:sz w:val="19"/>
                <w:szCs w:val="19"/>
              </w:rPr>
              <w:softHyphen/>
              <w:t xml:space="preserve">ration de 45 pour cent sur l’indice brut d’utilisation du sol. Pour les autres indices, </w:t>
            </w:r>
            <w:r w:rsidR="00B535A0" w:rsidRPr="00D274AC">
              <w:rPr>
                <w:rFonts w:ascii="Helvetica 45 Light" w:hAnsi="Helvetica 45 Light" w:cs="Arial"/>
                <w:sz w:val="19"/>
                <w:szCs w:val="19"/>
              </w:rPr>
              <w:t>la</w:t>
            </w:r>
            <w:r w:rsidRPr="00D274AC">
              <w:rPr>
                <w:rFonts w:ascii="Helvetica 45 Light" w:hAnsi="Helvetica 45 Light" w:cs="Arial"/>
                <w:sz w:val="19"/>
                <w:szCs w:val="19"/>
              </w:rPr>
              <w:t xml:space="preserve"> </w:t>
            </w:r>
            <w:r w:rsidR="00D071B1" w:rsidRPr="00D274AC">
              <w:rPr>
                <w:rFonts w:ascii="Helvetica 45 Light" w:hAnsi="Helvetica 45 Light" w:cs="Arial"/>
                <w:sz w:val="19"/>
                <w:szCs w:val="19"/>
              </w:rPr>
              <w:t>Commune</w:t>
            </w:r>
            <w:r w:rsidRPr="00D274AC">
              <w:rPr>
                <w:rFonts w:ascii="Helvetica 45 Light" w:hAnsi="Helvetica 45 Light" w:cs="Arial"/>
                <w:sz w:val="19"/>
                <w:szCs w:val="19"/>
              </w:rPr>
              <w:t xml:space="preserve"> peut fixer dans le RCCZ une majoration appro</w:t>
            </w:r>
            <w:r w:rsidRPr="00D274AC">
              <w:rPr>
                <w:rFonts w:ascii="Helvetica 45 Light" w:hAnsi="Helvetica 45 Light" w:cs="Arial"/>
                <w:sz w:val="19"/>
                <w:szCs w:val="19"/>
              </w:rPr>
              <w:softHyphen/>
              <w:t xml:space="preserve">priée (art. 14 al. 5 OC). </w:t>
            </w:r>
          </w:p>
          <w:p w14:paraId="45D00E8C" w14:textId="35C68ABE" w:rsidR="00421DAF" w:rsidRPr="00D274AC" w:rsidRDefault="00421DAF" w:rsidP="000A271E">
            <w:pPr>
              <w:jc w:val="both"/>
              <w:rPr>
                <w:rFonts w:ascii="Helvetica 45 Light" w:hAnsi="Helvetica 45 Light" w:cs="Arial"/>
                <w:sz w:val="19"/>
                <w:szCs w:val="19"/>
              </w:rPr>
            </w:pPr>
          </w:p>
          <w:p w14:paraId="1CC57B9C" w14:textId="1E658E79" w:rsidR="008E1929" w:rsidRPr="00D274AC" w:rsidRDefault="00B535A0" w:rsidP="000A271E">
            <w:pPr>
              <w:jc w:val="both"/>
              <w:rPr>
                <w:rFonts w:ascii="Helvetica 45 Light" w:hAnsi="Helvetica 45 Light" w:cs="Arial"/>
                <w:sz w:val="19"/>
                <w:szCs w:val="19"/>
              </w:rPr>
            </w:pPr>
            <w:r w:rsidRPr="00D274AC">
              <w:rPr>
                <w:rFonts w:ascii="Helvetica 45 Light" w:hAnsi="Helvetica 45 Light" w:cs="Arial"/>
                <w:sz w:val="19"/>
                <w:szCs w:val="19"/>
              </w:rPr>
              <w:t>La</w:t>
            </w:r>
            <w:r w:rsidR="008E1929" w:rsidRPr="00D274AC">
              <w:rPr>
                <w:rFonts w:ascii="Helvetica 45 Light" w:hAnsi="Helvetica 45 Light" w:cs="Arial"/>
                <w:sz w:val="19"/>
                <w:szCs w:val="19"/>
              </w:rPr>
              <w:t xml:space="preserve"> </w:t>
            </w:r>
            <w:r w:rsidR="00D071B1" w:rsidRPr="00D274AC">
              <w:rPr>
                <w:rFonts w:ascii="Helvetica 45 Light" w:hAnsi="Helvetica 45 Light" w:cs="Arial"/>
                <w:sz w:val="19"/>
                <w:szCs w:val="19"/>
              </w:rPr>
              <w:t>Commune</w:t>
            </w:r>
            <w:r w:rsidR="008E1929" w:rsidRPr="00D274AC">
              <w:rPr>
                <w:rFonts w:ascii="Helvetica 45 Light" w:hAnsi="Helvetica 45 Light" w:cs="Arial"/>
                <w:sz w:val="19"/>
                <w:szCs w:val="19"/>
              </w:rPr>
              <w:t xml:space="preserve"> peut fixer dans le RCCZ, et pour certains types de zones du plan d’affectation, une majoration jusqu’à un maximum de 30 pour cent de l’indice brut d’utilisation du sol si les places de stationnement nécessaires sont réalisées en souterrain afin de favoriser la préservation de surf</w:t>
            </w:r>
            <w:r w:rsidR="00150BF0" w:rsidRPr="00D274AC">
              <w:rPr>
                <w:rFonts w:ascii="Helvetica 45 Light" w:hAnsi="Helvetica 45 Light" w:cs="Arial"/>
                <w:sz w:val="19"/>
                <w:szCs w:val="19"/>
              </w:rPr>
              <w:t>aces vertes (art. 14</w:t>
            </w:r>
            <w:r w:rsidR="008E1929" w:rsidRPr="00D274AC">
              <w:rPr>
                <w:rFonts w:ascii="Helvetica 45 Light" w:hAnsi="Helvetica 45 Light" w:cs="Arial"/>
                <w:sz w:val="19"/>
                <w:szCs w:val="19"/>
              </w:rPr>
              <w:t xml:space="preserve"> al. 6 OC).</w:t>
            </w:r>
          </w:p>
          <w:p w14:paraId="38C82C95" w14:textId="35CF359B" w:rsidR="00B74A49" w:rsidRPr="00D274AC" w:rsidRDefault="00B74A49" w:rsidP="004A2680">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3D546AF3" w14:textId="045ACA8E" w:rsidR="00B74A49" w:rsidRPr="00D274AC" w:rsidRDefault="0050367C" w:rsidP="00C91EF5">
            <w:pPr>
              <w:spacing w:after="60"/>
              <w:rPr>
                <w:rFonts w:ascii="Helvetica 45 Light" w:hAnsi="Helvetica 45 Light" w:cs="Arial"/>
                <w:sz w:val="19"/>
                <w:szCs w:val="19"/>
              </w:rPr>
            </w:pPr>
            <w:r w:rsidRPr="00D274AC">
              <w:rPr>
                <w:rFonts w:ascii="Helvetica 45 Light" w:hAnsi="Helvetica 45 Light" w:cs="Arial"/>
                <w:sz w:val="19"/>
                <w:szCs w:val="19"/>
              </w:rPr>
              <w:lastRenderedPageBreak/>
              <w:t>Art</w:t>
            </w:r>
            <w:r w:rsidR="000819D0" w:rsidRPr="00D274AC">
              <w:rPr>
                <w:rFonts w:ascii="Helvetica 45 Light" w:hAnsi="Helvetica 45 Light" w:cs="Arial"/>
                <w:sz w:val="19"/>
                <w:szCs w:val="19"/>
              </w:rPr>
              <w:t>icle</w:t>
            </w:r>
            <w:r w:rsidRPr="00D274AC">
              <w:rPr>
                <w:rFonts w:ascii="Helvetica 45 Light" w:hAnsi="Helvetica 45 Light" w:cs="Arial"/>
                <w:sz w:val="19"/>
                <w:szCs w:val="19"/>
              </w:rPr>
              <w:t xml:space="preserve"> 21 LC</w:t>
            </w:r>
          </w:p>
          <w:p w14:paraId="65B302CD" w14:textId="38F41DB9" w:rsidR="003C7CC0" w:rsidRPr="00D274AC" w:rsidRDefault="003C7CC0" w:rsidP="000819D0">
            <w:pPr>
              <w:spacing w:after="60"/>
              <w:rPr>
                <w:rFonts w:ascii="Helvetica 45 Light" w:hAnsi="Helvetica 45 Light" w:cs="Arial"/>
                <w:sz w:val="19"/>
                <w:szCs w:val="19"/>
              </w:rPr>
            </w:pPr>
            <w:r w:rsidRPr="00D274AC">
              <w:rPr>
                <w:rFonts w:ascii="Helvetica 45 Light" w:hAnsi="Helvetica 45 Light" w:cs="Arial"/>
                <w:sz w:val="19"/>
                <w:szCs w:val="19"/>
              </w:rPr>
              <w:t>Art</w:t>
            </w:r>
            <w:r w:rsidR="000819D0" w:rsidRPr="00D274AC">
              <w:rPr>
                <w:rFonts w:ascii="Helvetica 45 Light" w:hAnsi="Helvetica 45 Light" w:cs="Arial"/>
                <w:sz w:val="19"/>
                <w:szCs w:val="19"/>
              </w:rPr>
              <w:t>icle</w:t>
            </w:r>
            <w:r w:rsidRPr="00D274AC">
              <w:rPr>
                <w:rFonts w:ascii="Helvetica 45 Light" w:hAnsi="Helvetica 45 Light" w:cs="Arial"/>
                <w:sz w:val="19"/>
                <w:szCs w:val="19"/>
              </w:rPr>
              <w:t xml:space="preserve"> 14 OC</w:t>
            </w:r>
          </w:p>
        </w:tc>
      </w:tr>
      <w:tr w:rsidR="00B74A49" w:rsidRPr="00D274AC" w14:paraId="46CCE93A" w14:textId="5CEDC5CA" w:rsidTr="006A4FC5">
        <w:trPr>
          <w:trHeight w:val="214"/>
        </w:trPr>
        <w:tc>
          <w:tcPr>
            <w:tcW w:w="5382" w:type="dxa"/>
            <w:tcBorders>
              <w:top w:val="single" w:sz="4" w:space="0" w:color="auto"/>
              <w:left w:val="single" w:sz="4" w:space="0" w:color="auto"/>
              <w:bottom w:val="single" w:sz="4" w:space="0" w:color="auto"/>
              <w:right w:val="single" w:sz="4" w:space="0" w:color="auto"/>
            </w:tcBorders>
          </w:tcPr>
          <w:p w14:paraId="66A1C483" w14:textId="77777777" w:rsidR="00B74A49" w:rsidRPr="00D274AC" w:rsidRDefault="00B74A49" w:rsidP="003B5546">
            <w:pPr>
              <w:rPr>
                <w:rFonts w:ascii="Helvetica 45 Light" w:hAnsi="Helvetica 45 Light" w:cs="Arial"/>
                <w:b/>
                <w:sz w:val="19"/>
                <w:szCs w:val="19"/>
              </w:rPr>
            </w:pPr>
            <w:r w:rsidRPr="00D274AC">
              <w:rPr>
                <w:rFonts w:ascii="Helvetica 45 Light" w:hAnsi="Helvetica 45 Light" w:cs="Arial"/>
                <w:b/>
                <w:sz w:val="19"/>
                <w:szCs w:val="19"/>
              </w:rPr>
              <w:t>Degré de sensibilité au bruit (DS)</w:t>
            </w:r>
          </w:p>
          <w:p w14:paraId="5065710D" w14:textId="2E113EC5" w:rsidR="00B74A49" w:rsidRPr="00D274AC" w:rsidRDefault="00B74A49" w:rsidP="003B5546">
            <w:pPr>
              <w:rPr>
                <w:rFonts w:ascii="Helvetica 45 Light" w:hAnsi="Helvetica 45 Light" w:cs="Arial"/>
                <w:b/>
                <w:sz w:val="19"/>
                <w:szCs w:val="19"/>
              </w:rPr>
            </w:pPr>
          </w:p>
        </w:tc>
        <w:tc>
          <w:tcPr>
            <w:tcW w:w="709" w:type="dxa"/>
            <w:tcBorders>
              <w:top w:val="single" w:sz="4" w:space="0" w:color="auto"/>
              <w:left w:val="single" w:sz="4" w:space="0" w:color="auto"/>
              <w:bottom w:val="single" w:sz="4" w:space="0" w:color="auto"/>
              <w:right w:val="single" w:sz="4" w:space="0" w:color="auto"/>
            </w:tcBorders>
          </w:tcPr>
          <w:p w14:paraId="5EAED54A"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7439625A"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587F1B2B" w14:textId="77777777" w:rsidR="00B74A49" w:rsidRPr="00D274AC" w:rsidRDefault="00B74A49" w:rsidP="006874E9">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5850F06B" w14:textId="77777777" w:rsidR="00B74A49" w:rsidRPr="00D274AC" w:rsidRDefault="00B74A49" w:rsidP="006874E9">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1F421FDB" w14:textId="3D8D9CE4" w:rsidR="00B74A49" w:rsidRPr="00D274AC" w:rsidRDefault="00D349B4" w:rsidP="006874E9">
            <w:pPr>
              <w:jc w:val="both"/>
              <w:rPr>
                <w:rFonts w:ascii="Helvetica 45 Light" w:hAnsi="Helvetica 45 Light" w:cs="Arial"/>
                <w:sz w:val="19"/>
                <w:szCs w:val="19"/>
              </w:rPr>
            </w:pPr>
            <w:r w:rsidRPr="00D274AC">
              <w:rPr>
                <w:rFonts w:ascii="Helvetica 45 Light" w:hAnsi="Helvetica 45 Light" w:cs="Arial"/>
                <w:sz w:val="19"/>
                <w:szCs w:val="19"/>
              </w:rPr>
              <w:t>Pour chaque zone, un degré de sensibilité au bruit (DS) doit être attribué conformément à l’article 43 OPB</w:t>
            </w:r>
            <w:r w:rsidR="00234C13" w:rsidRPr="00D274AC">
              <w:rPr>
                <w:rFonts w:ascii="Helvetica 45 Light" w:hAnsi="Helvetica 45 Light" w:cs="Arial"/>
                <w:sz w:val="19"/>
                <w:szCs w:val="19"/>
              </w:rPr>
              <w:t>.</w:t>
            </w:r>
          </w:p>
        </w:tc>
        <w:tc>
          <w:tcPr>
            <w:tcW w:w="1647" w:type="dxa"/>
            <w:tcBorders>
              <w:top w:val="single" w:sz="4" w:space="0" w:color="auto"/>
              <w:left w:val="single" w:sz="4" w:space="0" w:color="auto"/>
              <w:bottom w:val="single" w:sz="4" w:space="0" w:color="auto"/>
              <w:right w:val="single" w:sz="4" w:space="0" w:color="auto"/>
            </w:tcBorders>
          </w:tcPr>
          <w:p w14:paraId="28C9AE21" w14:textId="351AB33E" w:rsidR="00B74A49" w:rsidRPr="00D274AC" w:rsidRDefault="00F05F03" w:rsidP="00C91EF5">
            <w:pPr>
              <w:spacing w:after="60"/>
              <w:rPr>
                <w:rFonts w:ascii="Helvetica 45 Light" w:hAnsi="Helvetica 45 Light" w:cs="Arial"/>
                <w:sz w:val="19"/>
                <w:szCs w:val="19"/>
              </w:rPr>
            </w:pPr>
            <w:r w:rsidRPr="00D274AC">
              <w:rPr>
                <w:rFonts w:ascii="Helvetica 45 Light" w:hAnsi="Helvetica 45 Light" w:cs="Arial"/>
                <w:sz w:val="19"/>
                <w:szCs w:val="19"/>
              </w:rPr>
              <w:t>Article</w:t>
            </w:r>
            <w:r w:rsidR="00D349B4" w:rsidRPr="00D274AC">
              <w:rPr>
                <w:rFonts w:ascii="Helvetica 45 Light" w:hAnsi="Helvetica 45 Light" w:cs="Arial"/>
                <w:sz w:val="19"/>
                <w:szCs w:val="19"/>
              </w:rPr>
              <w:t xml:space="preserve"> 43 OPB</w:t>
            </w:r>
          </w:p>
        </w:tc>
      </w:tr>
      <w:tr w:rsidR="00B74A49" w:rsidRPr="00D274AC" w14:paraId="1384E7D4" w14:textId="5C29E700" w:rsidTr="006A4FC5">
        <w:trPr>
          <w:trHeight w:val="214"/>
        </w:trPr>
        <w:tc>
          <w:tcPr>
            <w:tcW w:w="5382" w:type="dxa"/>
            <w:tcBorders>
              <w:top w:val="single" w:sz="4" w:space="0" w:color="auto"/>
              <w:left w:val="nil"/>
              <w:bottom w:val="single" w:sz="4" w:space="0" w:color="auto"/>
              <w:right w:val="nil"/>
            </w:tcBorders>
          </w:tcPr>
          <w:p w14:paraId="5E45BFA6" w14:textId="6796A796" w:rsidR="00B74A49" w:rsidRPr="00D274AC" w:rsidRDefault="00B74A49" w:rsidP="003B5546">
            <w:pPr>
              <w:rPr>
                <w:rFonts w:ascii="Helvetica 45 Light" w:hAnsi="Helvetica 45 Light" w:cs="Arial"/>
                <w:b/>
                <w:sz w:val="19"/>
                <w:szCs w:val="19"/>
              </w:rPr>
            </w:pPr>
          </w:p>
        </w:tc>
        <w:tc>
          <w:tcPr>
            <w:tcW w:w="709" w:type="dxa"/>
            <w:tcBorders>
              <w:top w:val="single" w:sz="4" w:space="0" w:color="auto"/>
              <w:left w:val="nil"/>
              <w:bottom w:val="single" w:sz="4" w:space="0" w:color="auto"/>
              <w:right w:val="nil"/>
            </w:tcBorders>
          </w:tcPr>
          <w:p w14:paraId="34D61F18"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nil"/>
              <w:bottom w:val="single" w:sz="4" w:space="0" w:color="auto"/>
              <w:right w:val="nil"/>
            </w:tcBorders>
          </w:tcPr>
          <w:p w14:paraId="1573A2C1" w14:textId="77777777" w:rsidR="00B74A49" w:rsidRPr="00D274AC" w:rsidRDefault="00B74A49" w:rsidP="006874E9">
            <w:pPr>
              <w:jc w:val="both"/>
              <w:rPr>
                <w:rFonts w:ascii="Helvetica 45 Light" w:hAnsi="Helvetica 45 Light" w:cs="Arial"/>
                <w:sz w:val="19"/>
                <w:szCs w:val="19"/>
              </w:rPr>
            </w:pPr>
          </w:p>
        </w:tc>
        <w:tc>
          <w:tcPr>
            <w:tcW w:w="709" w:type="dxa"/>
            <w:tcBorders>
              <w:top w:val="single" w:sz="4" w:space="0" w:color="auto"/>
              <w:left w:val="nil"/>
              <w:bottom w:val="single" w:sz="4" w:space="0" w:color="auto"/>
              <w:right w:val="nil"/>
            </w:tcBorders>
          </w:tcPr>
          <w:p w14:paraId="10378116" w14:textId="77777777" w:rsidR="00B74A49" w:rsidRPr="00D274AC" w:rsidRDefault="00B74A49" w:rsidP="006874E9">
            <w:pPr>
              <w:jc w:val="both"/>
              <w:rPr>
                <w:rFonts w:ascii="Helvetica 45 Light" w:hAnsi="Helvetica 45 Light" w:cs="Arial"/>
                <w:sz w:val="19"/>
                <w:szCs w:val="19"/>
              </w:rPr>
            </w:pPr>
          </w:p>
        </w:tc>
        <w:tc>
          <w:tcPr>
            <w:tcW w:w="283" w:type="dxa"/>
            <w:tcBorders>
              <w:top w:val="nil"/>
              <w:left w:val="nil"/>
              <w:bottom w:val="nil"/>
              <w:right w:val="nil"/>
            </w:tcBorders>
          </w:tcPr>
          <w:p w14:paraId="3C5FDA98" w14:textId="77777777" w:rsidR="00B74A49" w:rsidRPr="00D274AC" w:rsidRDefault="00B74A49" w:rsidP="006874E9">
            <w:pPr>
              <w:jc w:val="both"/>
              <w:rPr>
                <w:rFonts w:ascii="Helvetica 45 Light" w:hAnsi="Helvetica 45 Light" w:cs="Arial"/>
                <w:color w:val="FFC000"/>
                <w:sz w:val="19"/>
                <w:szCs w:val="19"/>
              </w:rPr>
            </w:pPr>
          </w:p>
        </w:tc>
        <w:tc>
          <w:tcPr>
            <w:tcW w:w="13183" w:type="dxa"/>
            <w:tcBorders>
              <w:top w:val="single" w:sz="4" w:space="0" w:color="auto"/>
              <w:left w:val="nil"/>
              <w:bottom w:val="single" w:sz="4" w:space="0" w:color="auto"/>
              <w:right w:val="nil"/>
            </w:tcBorders>
          </w:tcPr>
          <w:p w14:paraId="4451DC80" w14:textId="77777777" w:rsidR="00B74A49" w:rsidRPr="00D274AC" w:rsidRDefault="00B74A49" w:rsidP="006874E9">
            <w:pPr>
              <w:jc w:val="both"/>
              <w:rPr>
                <w:rFonts w:ascii="Helvetica 45 Light" w:hAnsi="Helvetica 45 Light" w:cs="Arial"/>
                <w:sz w:val="19"/>
                <w:szCs w:val="19"/>
              </w:rPr>
            </w:pPr>
          </w:p>
        </w:tc>
        <w:tc>
          <w:tcPr>
            <w:tcW w:w="1647" w:type="dxa"/>
            <w:tcBorders>
              <w:top w:val="single" w:sz="4" w:space="0" w:color="auto"/>
              <w:left w:val="nil"/>
              <w:bottom w:val="single" w:sz="4" w:space="0" w:color="auto"/>
              <w:right w:val="nil"/>
            </w:tcBorders>
          </w:tcPr>
          <w:p w14:paraId="4E8FE1FC" w14:textId="77777777" w:rsidR="00B74A49" w:rsidRPr="00D274AC" w:rsidRDefault="00B74A49" w:rsidP="00C91EF5">
            <w:pPr>
              <w:spacing w:after="60"/>
              <w:rPr>
                <w:rFonts w:ascii="Helvetica 45 Light" w:hAnsi="Helvetica 45 Light" w:cs="Arial"/>
                <w:sz w:val="19"/>
                <w:szCs w:val="19"/>
              </w:rPr>
            </w:pPr>
          </w:p>
        </w:tc>
      </w:tr>
      <w:tr w:rsidR="00B74A49" w:rsidRPr="00D274AC" w14:paraId="3366F071" w14:textId="00DD6B79" w:rsidTr="006A4FC5">
        <w:trPr>
          <w:trHeight w:val="214"/>
        </w:trPr>
        <w:tc>
          <w:tcPr>
            <w:tcW w:w="7509" w:type="dxa"/>
            <w:gridSpan w:val="4"/>
            <w:tcBorders>
              <w:top w:val="single" w:sz="4" w:space="0" w:color="auto"/>
              <w:left w:val="single" w:sz="4" w:space="0" w:color="auto"/>
              <w:bottom w:val="single" w:sz="4" w:space="0" w:color="auto"/>
              <w:right w:val="single" w:sz="4" w:space="0" w:color="auto"/>
            </w:tcBorders>
          </w:tcPr>
          <w:p w14:paraId="15F64950" w14:textId="77777777" w:rsidR="00B74A49" w:rsidRPr="00D274AC" w:rsidRDefault="00B74A49" w:rsidP="006874E9">
            <w:pPr>
              <w:jc w:val="both"/>
              <w:rPr>
                <w:rFonts w:ascii="Helvetica 45 Light" w:hAnsi="Helvetica 45 Light" w:cs="Arial"/>
                <w:b/>
                <w:sz w:val="19"/>
                <w:szCs w:val="19"/>
              </w:rPr>
            </w:pPr>
            <w:r w:rsidRPr="00D274AC">
              <w:rPr>
                <w:rFonts w:ascii="Helvetica 45 Light" w:hAnsi="Helvetica 45 Light" w:cs="Arial"/>
                <w:b/>
                <w:sz w:val="19"/>
                <w:szCs w:val="19"/>
              </w:rPr>
              <w:t>Remarques</w:t>
            </w:r>
          </w:p>
          <w:p w14:paraId="02C0F2DB" w14:textId="6C7A8D1F" w:rsidR="00B74A49" w:rsidRPr="00D274AC" w:rsidRDefault="00B74A49" w:rsidP="006874E9">
            <w:pPr>
              <w:pStyle w:val="Paragraphedeliste"/>
              <w:numPr>
                <w:ilvl w:val="0"/>
                <w:numId w:val="1"/>
              </w:numPr>
              <w:jc w:val="both"/>
              <w:rPr>
                <w:rFonts w:ascii="Helvetica 45 Light" w:hAnsi="Helvetica 45 Light" w:cs="Arial"/>
                <w:sz w:val="19"/>
                <w:szCs w:val="19"/>
              </w:rPr>
            </w:pPr>
            <w:r w:rsidRPr="00D274AC">
              <w:rPr>
                <w:rFonts w:ascii="Helvetica 45 Light" w:hAnsi="Helvetica 45 Light" w:cs="Arial"/>
                <w:b/>
                <w:sz w:val="19"/>
                <w:szCs w:val="19"/>
              </w:rPr>
              <w:t>…</w:t>
            </w:r>
          </w:p>
          <w:p w14:paraId="3E89DC93" w14:textId="4F080BFE" w:rsidR="00B74A49" w:rsidRPr="00D274AC" w:rsidRDefault="00B74A49" w:rsidP="006874E9">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49DFC3BA" w14:textId="77777777" w:rsidR="00B74A49" w:rsidRPr="00D274AC" w:rsidRDefault="00B74A49" w:rsidP="006874E9">
            <w:pPr>
              <w:jc w:val="both"/>
              <w:rPr>
                <w:rFonts w:ascii="Helvetica 45 Light" w:hAnsi="Helvetica 45 Light" w:cs="Arial"/>
                <w:color w:val="FFC000"/>
                <w:sz w:val="19"/>
                <w:szCs w:val="19"/>
              </w:rPr>
            </w:pPr>
          </w:p>
        </w:tc>
        <w:tc>
          <w:tcPr>
            <w:tcW w:w="13183" w:type="dxa"/>
            <w:tcBorders>
              <w:top w:val="single" w:sz="4" w:space="0" w:color="auto"/>
              <w:left w:val="single" w:sz="4" w:space="0" w:color="auto"/>
              <w:bottom w:val="single" w:sz="4" w:space="0" w:color="auto"/>
              <w:right w:val="single" w:sz="4" w:space="0" w:color="auto"/>
            </w:tcBorders>
          </w:tcPr>
          <w:p w14:paraId="2864859F" w14:textId="77777777" w:rsidR="00B74A49" w:rsidRPr="00D274AC" w:rsidRDefault="00B74A49" w:rsidP="006874E9">
            <w:pPr>
              <w:jc w:val="both"/>
              <w:rPr>
                <w:rFonts w:ascii="Helvetica 45 Light" w:hAnsi="Helvetica 45 Light" w:cs="Arial"/>
                <w:sz w:val="19"/>
                <w:szCs w:val="19"/>
              </w:rPr>
            </w:pPr>
          </w:p>
        </w:tc>
        <w:tc>
          <w:tcPr>
            <w:tcW w:w="1647" w:type="dxa"/>
            <w:tcBorders>
              <w:top w:val="single" w:sz="4" w:space="0" w:color="auto"/>
              <w:left w:val="single" w:sz="4" w:space="0" w:color="auto"/>
              <w:bottom w:val="single" w:sz="4" w:space="0" w:color="auto"/>
              <w:right w:val="single" w:sz="4" w:space="0" w:color="auto"/>
            </w:tcBorders>
          </w:tcPr>
          <w:p w14:paraId="4970BC26" w14:textId="77777777" w:rsidR="00B74A49" w:rsidRPr="00D274AC" w:rsidRDefault="00B74A49" w:rsidP="00C91EF5">
            <w:pPr>
              <w:spacing w:after="60"/>
              <w:rPr>
                <w:rFonts w:ascii="Helvetica 45 Light" w:hAnsi="Helvetica 45 Light" w:cs="Arial"/>
                <w:b/>
                <w:i/>
                <w:sz w:val="19"/>
                <w:szCs w:val="19"/>
                <w:highlight w:val="yellow"/>
              </w:rPr>
            </w:pPr>
          </w:p>
        </w:tc>
      </w:tr>
    </w:tbl>
    <w:p w14:paraId="3E1C39A7" w14:textId="77777777" w:rsidR="00DC5602" w:rsidRPr="00D274AC" w:rsidRDefault="00DC5602" w:rsidP="00DC5602">
      <w:pPr>
        <w:jc w:val="both"/>
        <w:rPr>
          <w:rFonts w:ascii="Helvetica 45 Light" w:hAnsi="Helvetica 45 Light" w:cs="Arial"/>
          <w:sz w:val="19"/>
          <w:szCs w:val="19"/>
        </w:rPr>
      </w:pPr>
    </w:p>
    <w:p w14:paraId="0437F3B8" w14:textId="77777777" w:rsidR="009812F0" w:rsidRPr="00D274AC" w:rsidRDefault="009812F0" w:rsidP="009812F0">
      <w:pPr>
        <w:rPr>
          <w:rFonts w:ascii="Helvetica 45 Light" w:hAnsi="Helvetica 45 Light" w:cs="Arial"/>
          <w:sz w:val="19"/>
          <w:szCs w:val="19"/>
        </w:rPr>
      </w:pPr>
    </w:p>
    <w:p w14:paraId="2E3C78E8" w14:textId="52C5BD56" w:rsidR="009812F0" w:rsidRPr="00D274AC" w:rsidRDefault="009812F0" w:rsidP="009812F0">
      <w:pPr>
        <w:rPr>
          <w:rFonts w:ascii="Helvetica 45 Light" w:hAnsi="Helvetica 45 Light" w:cs="Arial"/>
          <w:sz w:val="19"/>
          <w:szCs w:val="19"/>
        </w:rPr>
      </w:pPr>
    </w:p>
    <w:p w14:paraId="26B7A2C8" w14:textId="77777777" w:rsidR="00150BF0" w:rsidRPr="009812F0" w:rsidRDefault="00150BF0" w:rsidP="00150BF0">
      <w:pPr>
        <w:tabs>
          <w:tab w:val="left" w:pos="9255"/>
        </w:tabs>
        <w:jc w:val="center"/>
        <w:rPr>
          <w:rFonts w:ascii="Arial" w:hAnsi="Arial" w:cs="Arial"/>
          <w:sz w:val="20"/>
          <w:szCs w:val="20"/>
        </w:rPr>
      </w:pPr>
    </w:p>
    <w:sectPr w:rsidR="00150BF0" w:rsidRPr="009812F0" w:rsidSect="00D7533A">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238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C766" w14:textId="77777777" w:rsidR="00C74B6A" w:rsidRDefault="00C74B6A" w:rsidP="00B1318A">
      <w:r>
        <w:separator/>
      </w:r>
    </w:p>
  </w:endnote>
  <w:endnote w:type="continuationSeparator" w:id="0">
    <w:p w14:paraId="44E23C53" w14:textId="77777777" w:rsidR="00C74B6A" w:rsidRDefault="00C74B6A" w:rsidP="00B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EB25" w14:textId="77777777" w:rsidR="006938A8" w:rsidRDefault="00693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F55F" w14:textId="77777777" w:rsidR="006938A8" w:rsidRDefault="006938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2979" w14:textId="77777777" w:rsidR="006938A8" w:rsidRDefault="006938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9CD5" w14:textId="77777777" w:rsidR="00C74B6A" w:rsidRDefault="00C74B6A" w:rsidP="00B1318A">
      <w:r>
        <w:separator/>
      </w:r>
    </w:p>
  </w:footnote>
  <w:footnote w:type="continuationSeparator" w:id="0">
    <w:p w14:paraId="208B2500" w14:textId="77777777" w:rsidR="00C74B6A" w:rsidRDefault="00C74B6A" w:rsidP="00B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130B" w14:textId="270D0220" w:rsidR="006938A8" w:rsidRDefault="006938A8">
    <w:pPr>
      <w:pStyle w:val="En-tte"/>
    </w:pPr>
    <w:r>
      <w:rPr>
        <w:noProof/>
      </w:rPr>
      <w:pict w14:anchorId="79C57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163251" o:spid="_x0000_s12290" type="#_x0000_t136" style="position:absolute;margin-left:0;margin-top:0;width:866.05pt;height:101.85pt;rotation:315;z-index:-25165516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CA39" w14:textId="1E62FE7B" w:rsidR="001C7BBC" w:rsidRPr="006E146D" w:rsidRDefault="006938A8" w:rsidP="001C7BBC">
    <w:pPr>
      <w:pStyle w:val="logo"/>
      <w:ind w:left="-142"/>
      <w:rPr>
        <w:caps/>
      </w:rPr>
    </w:pPr>
    <w:r>
      <w:rPr>
        <w:noProof/>
      </w:rPr>
      <w:pict w14:anchorId="3CF50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163252" o:spid="_x0000_s12291" type="#_x0000_t136" style="position:absolute;left:0;text-align:left;margin-left:0;margin-top:0;width:866.05pt;height:101.8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C7BBC">
      <w:rPr>
        <w:noProof/>
        <w:lang w:val="fr-CH" w:eastAsia="fr-CH"/>
      </w:rPr>
      <w:drawing>
        <wp:inline distT="0" distB="0" distL="0" distR="0" wp14:anchorId="06F0742F" wp14:editId="51A5D177">
          <wp:extent cx="3370707" cy="114313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1-14 à 15.14.41.png"/>
                  <pic:cNvPicPr/>
                </pic:nvPicPr>
                <pic:blipFill>
                  <a:blip r:embed="rId1">
                    <a:extLst>
                      <a:ext uri="{28A0092B-C50C-407E-A947-70E740481C1C}">
                        <a14:useLocalDpi xmlns:a14="http://schemas.microsoft.com/office/drawing/2010/main" val="0"/>
                      </a:ext>
                    </a:extLst>
                  </a:blip>
                  <a:stretch>
                    <a:fillRect/>
                  </a:stretch>
                </pic:blipFill>
                <pic:spPr>
                  <a:xfrm>
                    <a:off x="0" y="0"/>
                    <a:ext cx="3370707" cy="1143131"/>
                  </a:xfrm>
                  <a:prstGeom prst="rect">
                    <a:avLst/>
                  </a:prstGeom>
                </pic:spPr>
              </pic:pic>
            </a:graphicData>
          </a:graphic>
        </wp:inline>
      </w:drawing>
    </w:r>
  </w:p>
  <w:p w14:paraId="79B3EF4E" w14:textId="77777777" w:rsidR="001C7BBC" w:rsidRPr="00DA148C" w:rsidRDefault="001C7BBC" w:rsidP="001C7BBC">
    <w:pPr>
      <w:pStyle w:val="En-tte"/>
    </w:pPr>
  </w:p>
  <w:p w14:paraId="56E9BF35" w14:textId="1DD1D2F8" w:rsidR="00D7533A" w:rsidRPr="001C7BBC" w:rsidRDefault="00D7533A" w:rsidP="001C7BBC">
    <w:pPr>
      <w:pStyle w:val="En-tte"/>
      <w:ind w:lef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08FB" w14:textId="4A1EB9AF" w:rsidR="006938A8" w:rsidRDefault="006938A8">
    <w:pPr>
      <w:pStyle w:val="En-tte"/>
    </w:pPr>
    <w:r>
      <w:rPr>
        <w:noProof/>
      </w:rPr>
      <w:pict w14:anchorId="1654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163250" o:spid="_x0000_s12289" type="#_x0000_t136" style="position:absolute;margin-left:0;margin-top:0;width:866.05pt;height:101.85pt;rotation:315;z-index:-25165721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8BA"/>
    <w:multiLevelType w:val="hybridMultilevel"/>
    <w:tmpl w:val="FFA628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3F6412D"/>
    <w:multiLevelType w:val="hybridMultilevel"/>
    <w:tmpl w:val="95D45F28"/>
    <w:lvl w:ilvl="0" w:tplc="847E7D18">
      <w:start w:val="5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6E03690"/>
    <w:multiLevelType w:val="hybridMultilevel"/>
    <w:tmpl w:val="C622A92A"/>
    <w:lvl w:ilvl="0" w:tplc="495478A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EF1D99"/>
    <w:multiLevelType w:val="hybridMultilevel"/>
    <w:tmpl w:val="7F08E0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EA55D93"/>
    <w:multiLevelType w:val="hybridMultilevel"/>
    <w:tmpl w:val="4D02DA46"/>
    <w:lvl w:ilvl="0" w:tplc="495478A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FC87782"/>
    <w:multiLevelType w:val="hybridMultilevel"/>
    <w:tmpl w:val="36C805D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04D0B99"/>
    <w:multiLevelType w:val="hybridMultilevel"/>
    <w:tmpl w:val="077EC3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ShadeFormData/>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2"/>
    <w:rsid w:val="00002DF7"/>
    <w:rsid w:val="00007E1B"/>
    <w:rsid w:val="000153DE"/>
    <w:rsid w:val="0002636B"/>
    <w:rsid w:val="0003088A"/>
    <w:rsid w:val="0004010A"/>
    <w:rsid w:val="00044974"/>
    <w:rsid w:val="00057A1A"/>
    <w:rsid w:val="00064EB7"/>
    <w:rsid w:val="000819D0"/>
    <w:rsid w:val="000934ED"/>
    <w:rsid w:val="000948F6"/>
    <w:rsid w:val="000965A5"/>
    <w:rsid w:val="000967ED"/>
    <w:rsid w:val="000A0858"/>
    <w:rsid w:val="000A271E"/>
    <w:rsid w:val="000D0854"/>
    <w:rsid w:val="000D0B72"/>
    <w:rsid w:val="000D5FEB"/>
    <w:rsid w:val="000E47AE"/>
    <w:rsid w:val="000E76A0"/>
    <w:rsid w:val="000F0635"/>
    <w:rsid w:val="000F1419"/>
    <w:rsid w:val="000F1980"/>
    <w:rsid w:val="00104461"/>
    <w:rsid w:val="00107926"/>
    <w:rsid w:val="001157C0"/>
    <w:rsid w:val="00123E9E"/>
    <w:rsid w:val="00150BF0"/>
    <w:rsid w:val="0016125F"/>
    <w:rsid w:val="00161EBD"/>
    <w:rsid w:val="001639AA"/>
    <w:rsid w:val="001650AB"/>
    <w:rsid w:val="00183E3F"/>
    <w:rsid w:val="001928AE"/>
    <w:rsid w:val="00196D45"/>
    <w:rsid w:val="001C073E"/>
    <w:rsid w:val="001C7BBC"/>
    <w:rsid w:val="001E46F9"/>
    <w:rsid w:val="001F12B6"/>
    <w:rsid w:val="0020789D"/>
    <w:rsid w:val="00215B9A"/>
    <w:rsid w:val="00234C13"/>
    <w:rsid w:val="0023638C"/>
    <w:rsid w:val="00275711"/>
    <w:rsid w:val="00280354"/>
    <w:rsid w:val="002A36CD"/>
    <w:rsid w:val="002B3250"/>
    <w:rsid w:val="002D0893"/>
    <w:rsid w:val="002F42D8"/>
    <w:rsid w:val="002F7F8D"/>
    <w:rsid w:val="00302D6F"/>
    <w:rsid w:val="00321146"/>
    <w:rsid w:val="00344516"/>
    <w:rsid w:val="003562E2"/>
    <w:rsid w:val="0035750A"/>
    <w:rsid w:val="00363626"/>
    <w:rsid w:val="0037466E"/>
    <w:rsid w:val="00380321"/>
    <w:rsid w:val="00392B5E"/>
    <w:rsid w:val="003975A4"/>
    <w:rsid w:val="003A3015"/>
    <w:rsid w:val="003B5546"/>
    <w:rsid w:val="003B74BF"/>
    <w:rsid w:val="003C7CC0"/>
    <w:rsid w:val="003D76CB"/>
    <w:rsid w:val="003E54BA"/>
    <w:rsid w:val="00401314"/>
    <w:rsid w:val="00421DAF"/>
    <w:rsid w:val="0043289B"/>
    <w:rsid w:val="00463511"/>
    <w:rsid w:val="004743D4"/>
    <w:rsid w:val="004A2680"/>
    <w:rsid w:val="004B3823"/>
    <w:rsid w:val="004B6682"/>
    <w:rsid w:val="004C1035"/>
    <w:rsid w:val="004D10D8"/>
    <w:rsid w:val="004E5FDA"/>
    <w:rsid w:val="004F3B03"/>
    <w:rsid w:val="0050119E"/>
    <w:rsid w:val="0050367C"/>
    <w:rsid w:val="005079FA"/>
    <w:rsid w:val="00533531"/>
    <w:rsid w:val="00541E35"/>
    <w:rsid w:val="00545C2F"/>
    <w:rsid w:val="00551846"/>
    <w:rsid w:val="00562C05"/>
    <w:rsid w:val="00567468"/>
    <w:rsid w:val="005748FB"/>
    <w:rsid w:val="00575F46"/>
    <w:rsid w:val="00580B8C"/>
    <w:rsid w:val="005A07F2"/>
    <w:rsid w:val="005A10F6"/>
    <w:rsid w:val="005D66AE"/>
    <w:rsid w:val="005F3881"/>
    <w:rsid w:val="005F59EB"/>
    <w:rsid w:val="00601E5F"/>
    <w:rsid w:val="00604878"/>
    <w:rsid w:val="006206E3"/>
    <w:rsid w:val="00622B19"/>
    <w:rsid w:val="006432BF"/>
    <w:rsid w:val="006464F7"/>
    <w:rsid w:val="00654A22"/>
    <w:rsid w:val="006610CD"/>
    <w:rsid w:val="00661A62"/>
    <w:rsid w:val="0067057A"/>
    <w:rsid w:val="0067223F"/>
    <w:rsid w:val="00674840"/>
    <w:rsid w:val="00677D63"/>
    <w:rsid w:val="006938A8"/>
    <w:rsid w:val="006A2F8D"/>
    <w:rsid w:val="006A4FC5"/>
    <w:rsid w:val="006A50FB"/>
    <w:rsid w:val="006A556B"/>
    <w:rsid w:val="006B3291"/>
    <w:rsid w:val="006C6A58"/>
    <w:rsid w:val="006E4E90"/>
    <w:rsid w:val="006F41BC"/>
    <w:rsid w:val="00716A8C"/>
    <w:rsid w:val="00716CA0"/>
    <w:rsid w:val="00721A0E"/>
    <w:rsid w:val="0072533A"/>
    <w:rsid w:val="007366B1"/>
    <w:rsid w:val="007403C6"/>
    <w:rsid w:val="00750531"/>
    <w:rsid w:val="007777BD"/>
    <w:rsid w:val="00786769"/>
    <w:rsid w:val="00794DE9"/>
    <w:rsid w:val="007A4115"/>
    <w:rsid w:val="007A52B7"/>
    <w:rsid w:val="007B6E85"/>
    <w:rsid w:val="007C7B59"/>
    <w:rsid w:val="007E12EC"/>
    <w:rsid w:val="007E2175"/>
    <w:rsid w:val="007E3B53"/>
    <w:rsid w:val="008040A1"/>
    <w:rsid w:val="00807BD6"/>
    <w:rsid w:val="008121C8"/>
    <w:rsid w:val="00812B28"/>
    <w:rsid w:val="00816D07"/>
    <w:rsid w:val="00824E26"/>
    <w:rsid w:val="008307E0"/>
    <w:rsid w:val="00833D9D"/>
    <w:rsid w:val="00842429"/>
    <w:rsid w:val="008605F4"/>
    <w:rsid w:val="00876FF2"/>
    <w:rsid w:val="008821EF"/>
    <w:rsid w:val="008851EB"/>
    <w:rsid w:val="00886146"/>
    <w:rsid w:val="00895056"/>
    <w:rsid w:val="008D4710"/>
    <w:rsid w:val="008E0D3E"/>
    <w:rsid w:val="008E1929"/>
    <w:rsid w:val="008E3FE8"/>
    <w:rsid w:val="008E6CD0"/>
    <w:rsid w:val="00902344"/>
    <w:rsid w:val="00917355"/>
    <w:rsid w:val="00931DF0"/>
    <w:rsid w:val="00942739"/>
    <w:rsid w:val="00945E3B"/>
    <w:rsid w:val="009529CB"/>
    <w:rsid w:val="00952F5D"/>
    <w:rsid w:val="009631F9"/>
    <w:rsid w:val="00965A24"/>
    <w:rsid w:val="00970CFA"/>
    <w:rsid w:val="00971CE2"/>
    <w:rsid w:val="00980878"/>
    <w:rsid w:val="009812F0"/>
    <w:rsid w:val="009820AB"/>
    <w:rsid w:val="00995C92"/>
    <w:rsid w:val="0099760C"/>
    <w:rsid w:val="009A319A"/>
    <w:rsid w:val="009C155A"/>
    <w:rsid w:val="009C55E6"/>
    <w:rsid w:val="009D49AE"/>
    <w:rsid w:val="009E4CB0"/>
    <w:rsid w:val="009E569F"/>
    <w:rsid w:val="00A03093"/>
    <w:rsid w:val="00A131F7"/>
    <w:rsid w:val="00A20A6F"/>
    <w:rsid w:val="00A2144E"/>
    <w:rsid w:val="00A6674D"/>
    <w:rsid w:val="00A673EA"/>
    <w:rsid w:val="00A67F4A"/>
    <w:rsid w:val="00A71845"/>
    <w:rsid w:val="00A7389A"/>
    <w:rsid w:val="00A7598A"/>
    <w:rsid w:val="00A85E43"/>
    <w:rsid w:val="00A863F1"/>
    <w:rsid w:val="00A91301"/>
    <w:rsid w:val="00AA4560"/>
    <w:rsid w:val="00AB539A"/>
    <w:rsid w:val="00AD1624"/>
    <w:rsid w:val="00AE4728"/>
    <w:rsid w:val="00AF49A3"/>
    <w:rsid w:val="00B11925"/>
    <w:rsid w:val="00B12CC6"/>
    <w:rsid w:val="00B1318A"/>
    <w:rsid w:val="00B2472A"/>
    <w:rsid w:val="00B26FD8"/>
    <w:rsid w:val="00B30786"/>
    <w:rsid w:val="00B535A0"/>
    <w:rsid w:val="00B5743A"/>
    <w:rsid w:val="00B645E6"/>
    <w:rsid w:val="00B74A49"/>
    <w:rsid w:val="00B76DFE"/>
    <w:rsid w:val="00B97787"/>
    <w:rsid w:val="00BA4C81"/>
    <w:rsid w:val="00BC2CB1"/>
    <w:rsid w:val="00BD1E5B"/>
    <w:rsid w:val="00BD6EEC"/>
    <w:rsid w:val="00BE6187"/>
    <w:rsid w:val="00BE7C1A"/>
    <w:rsid w:val="00BF0579"/>
    <w:rsid w:val="00C14436"/>
    <w:rsid w:val="00C16616"/>
    <w:rsid w:val="00C16994"/>
    <w:rsid w:val="00C17D3C"/>
    <w:rsid w:val="00C249DD"/>
    <w:rsid w:val="00C35813"/>
    <w:rsid w:val="00C666B7"/>
    <w:rsid w:val="00C7165E"/>
    <w:rsid w:val="00C71F7A"/>
    <w:rsid w:val="00C74B6A"/>
    <w:rsid w:val="00C8249B"/>
    <w:rsid w:val="00C91EF5"/>
    <w:rsid w:val="00CA0C69"/>
    <w:rsid w:val="00CD0050"/>
    <w:rsid w:val="00CD4AF9"/>
    <w:rsid w:val="00CE50DA"/>
    <w:rsid w:val="00CE7A1D"/>
    <w:rsid w:val="00CF66C5"/>
    <w:rsid w:val="00D0556F"/>
    <w:rsid w:val="00D071B1"/>
    <w:rsid w:val="00D274AC"/>
    <w:rsid w:val="00D30DD7"/>
    <w:rsid w:val="00D349B4"/>
    <w:rsid w:val="00D42045"/>
    <w:rsid w:val="00D6212F"/>
    <w:rsid w:val="00D64BE1"/>
    <w:rsid w:val="00D708B4"/>
    <w:rsid w:val="00D73699"/>
    <w:rsid w:val="00D7533A"/>
    <w:rsid w:val="00D80050"/>
    <w:rsid w:val="00D81DBF"/>
    <w:rsid w:val="00D866F6"/>
    <w:rsid w:val="00D94B95"/>
    <w:rsid w:val="00DA7437"/>
    <w:rsid w:val="00DB2FD3"/>
    <w:rsid w:val="00DC5602"/>
    <w:rsid w:val="00DD7FA7"/>
    <w:rsid w:val="00DF5282"/>
    <w:rsid w:val="00DF6E63"/>
    <w:rsid w:val="00E03B78"/>
    <w:rsid w:val="00E07841"/>
    <w:rsid w:val="00E32C9A"/>
    <w:rsid w:val="00E57BDC"/>
    <w:rsid w:val="00E82091"/>
    <w:rsid w:val="00E84C52"/>
    <w:rsid w:val="00EA1976"/>
    <w:rsid w:val="00EA396A"/>
    <w:rsid w:val="00EA41AE"/>
    <w:rsid w:val="00EA5FB6"/>
    <w:rsid w:val="00EC0AF7"/>
    <w:rsid w:val="00EC0D31"/>
    <w:rsid w:val="00EC7DDB"/>
    <w:rsid w:val="00EE15ED"/>
    <w:rsid w:val="00EE27C8"/>
    <w:rsid w:val="00EF18DB"/>
    <w:rsid w:val="00F011CA"/>
    <w:rsid w:val="00F01AD8"/>
    <w:rsid w:val="00F020ED"/>
    <w:rsid w:val="00F05F03"/>
    <w:rsid w:val="00F343E9"/>
    <w:rsid w:val="00F414D0"/>
    <w:rsid w:val="00F45DA0"/>
    <w:rsid w:val="00F51B7E"/>
    <w:rsid w:val="00F538D0"/>
    <w:rsid w:val="00F54563"/>
    <w:rsid w:val="00F56633"/>
    <w:rsid w:val="00F734C8"/>
    <w:rsid w:val="00FB0D8C"/>
    <w:rsid w:val="00FB1DD2"/>
    <w:rsid w:val="00FB1F42"/>
    <w:rsid w:val="00FC1BA4"/>
    <w:rsid w:val="00FC349A"/>
    <w:rsid w:val="00FC4FB2"/>
    <w:rsid w:val="00FC58F6"/>
    <w:rsid w:val="00FC59CF"/>
    <w:rsid w:val="00FD2D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63FEA88A"/>
  <w15:chartTrackingRefBased/>
  <w15:docId w15:val="{02C90019-EE9D-4E5D-B1CC-606FEDC1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0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602"/>
    <w:pPr>
      <w:ind w:left="720"/>
      <w:contextualSpacing/>
    </w:pPr>
  </w:style>
  <w:style w:type="table" w:styleId="Grilledutableau">
    <w:name w:val="Table Grid"/>
    <w:basedOn w:val="TableauNormal"/>
    <w:uiPriority w:val="59"/>
    <w:rsid w:val="00DC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C56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602"/>
    <w:rPr>
      <w:rFonts w:ascii="Segoe UI" w:hAnsi="Segoe UI" w:cs="Segoe UI"/>
      <w:sz w:val="18"/>
      <w:szCs w:val="18"/>
    </w:rPr>
  </w:style>
  <w:style w:type="paragraph" w:styleId="En-tte">
    <w:name w:val="header"/>
    <w:basedOn w:val="Normal"/>
    <w:link w:val="En-tteCar"/>
    <w:uiPriority w:val="99"/>
    <w:unhideWhenUsed/>
    <w:rsid w:val="00B1318A"/>
    <w:pPr>
      <w:tabs>
        <w:tab w:val="center" w:pos="4536"/>
        <w:tab w:val="right" w:pos="9072"/>
      </w:tabs>
    </w:pPr>
  </w:style>
  <w:style w:type="character" w:customStyle="1" w:styleId="En-tteCar">
    <w:name w:val="En-tête Car"/>
    <w:basedOn w:val="Policepardfaut"/>
    <w:link w:val="En-tte"/>
    <w:uiPriority w:val="99"/>
    <w:rsid w:val="00B1318A"/>
  </w:style>
  <w:style w:type="paragraph" w:styleId="Pieddepage">
    <w:name w:val="footer"/>
    <w:basedOn w:val="Normal"/>
    <w:link w:val="PieddepageCar"/>
    <w:uiPriority w:val="99"/>
    <w:unhideWhenUsed/>
    <w:rsid w:val="00B1318A"/>
    <w:pPr>
      <w:tabs>
        <w:tab w:val="center" w:pos="4536"/>
        <w:tab w:val="right" w:pos="9072"/>
      </w:tabs>
    </w:pPr>
  </w:style>
  <w:style w:type="character" w:customStyle="1" w:styleId="PieddepageCar">
    <w:name w:val="Pied de page Car"/>
    <w:basedOn w:val="Policepardfaut"/>
    <w:link w:val="Pieddepage"/>
    <w:uiPriority w:val="99"/>
    <w:rsid w:val="00B1318A"/>
  </w:style>
  <w:style w:type="paragraph" w:styleId="Rvision">
    <w:name w:val="Revision"/>
    <w:hidden/>
    <w:uiPriority w:val="99"/>
    <w:semiHidden/>
    <w:rsid w:val="00FC58F6"/>
    <w:pPr>
      <w:spacing w:after="0" w:line="240" w:lineRule="auto"/>
    </w:pPr>
  </w:style>
  <w:style w:type="character" w:styleId="Marquedecommentaire">
    <w:name w:val="annotation reference"/>
    <w:basedOn w:val="Policepardfaut"/>
    <w:uiPriority w:val="99"/>
    <w:semiHidden/>
    <w:unhideWhenUsed/>
    <w:rsid w:val="006F41BC"/>
    <w:rPr>
      <w:sz w:val="16"/>
      <w:szCs w:val="16"/>
    </w:rPr>
  </w:style>
  <w:style w:type="paragraph" w:styleId="Commentaire">
    <w:name w:val="annotation text"/>
    <w:basedOn w:val="Normal"/>
    <w:link w:val="CommentaireCar"/>
    <w:uiPriority w:val="99"/>
    <w:semiHidden/>
    <w:unhideWhenUsed/>
    <w:rsid w:val="006F41BC"/>
    <w:rPr>
      <w:sz w:val="20"/>
      <w:szCs w:val="20"/>
    </w:rPr>
  </w:style>
  <w:style w:type="character" w:customStyle="1" w:styleId="CommentaireCar">
    <w:name w:val="Commentaire Car"/>
    <w:basedOn w:val="Policepardfaut"/>
    <w:link w:val="Commentaire"/>
    <w:uiPriority w:val="99"/>
    <w:semiHidden/>
    <w:rsid w:val="006F41BC"/>
    <w:rPr>
      <w:sz w:val="20"/>
      <w:szCs w:val="20"/>
    </w:rPr>
  </w:style>
  <w:style w:type="paragraph" w:styleId="Objetducommentaire">
    <w:name w:val="annotation subject"/>
    <w:basedOn w:val="Commentaire"/>
    <w:next w:val="Commentaire"/>
    <w:link w:val="ObjetducommentaireCar"/>
    <w:uiPriority w:val="99"/>
    <w:semiHidden/>
    <w:unhideWhenUsed/>
    <w:rsid w:val="006F41BC"/>
    <w:rPr>
      <w:b/>
      <w:bCs/>
    </w:rPr>
  </w:style>
  <w:style w:type="character" w:customStyle="1" w:styleId="ObjetducommentaireCar">
    <w:name w:val="Objet du commentaire Car"/>
    <w:basedOn w:val="CommentaireCar"/>
    <w:link w:val="Objetducommentaire"/>
    <w:uiPriority w:val="99"/>
    <w:semiHidden/>
    <w:rsid w:val="006F41BC"/>
    <w:rPr>
      <w:b/>
      <w:bCs/>
      <w:sz w:val="20"/>
      <w:szCs w:val="20"/>
    </w:rPr>
  </w:style>
  <w:style w:type="paragraph" w:customStyle="1" w:styleId="ACEn-tte">
    <w:name w:val="_AC_En-tête"/>
    <w:basedOn w:val="Normal"/>
    <w:rsid w:val="00D7533A"/>
    <w:pPr>
      <w:spacing w:line="200" w:lineRule="exact"/>
    </w:pPr>
    <w:rPr>
      <w:rFonts w:ascii="Arial Narrow" w:eastAsia="Times" w:hAnsi="Arial Narrow" w:cs="Times New Roman"/>
      <w:sz w:val="16"/>
      <w:szCs w:val="20"/>
      <w:lang w:val="fr-FR" w:eastAsia="fr-FR"/>
    </w:rPr>
  </w:style>
  <w:style w:type="character" w:customStyle="1" w:styleId="ACNormalCar">
    <w:name w:val="_AC_Normal Car"/>
    <w:basedOn w:val="Policepardfaut"/>
    <w:link w:val="ACNormal"/>
    <w:rsid w:val="00A7389A"/>
    <w:rPr>
      <w:rFonts w:ascii="Arial" w:hAnsi="Arial"/>
      <w:lang w:val="fr-FR" w:eastAsia="fr-FR"/>
    </w:rPr>
  </w:style>
  <w:style w:type="paragraph" w:customStyle="1" w:styleId="ACRfrences">
    <w:name w:val="_AC_Références"/>
    <w:basedOn w:val="ACNormal"/>
    <w:link w:val="ACRfrencesCar"/>
    <w:rsid w:val="00A7389A"/>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A7389A"/>
    <w:rPr>
      <w:rFonts w:ascii="Arial" w:hAnsi="Arial"/>
      <w:sz w:val="18"/>
      <w:lang w:val="fr-FR" w:eastAsia="fr-FR"/>
    </w:rPr>
  </w:style>
  <w:style w:type="paragraph" w:customStyle="1" w:styleId="ACCorps">
    <w:name w:val="_AC_Corps"/>
    <w:basedOn w:val="ACNormal"/>
    <w:rsid w:val="00A7389A"/>
    <w:pPr>
      <w:spacing w:before="240" w:line="240" w:lineRule="exact"/>
      <w:jc w:val="both"/>
    </w:pPr>
  </w:style>
  <w:style w:type="paragraph" w:customStyle="1" w:styleId="ACNormal">
    <w:name w:val="_AC_Normal"/>
    <w:link w:val="ACNormalCar"/>
    <w:rsid w:val="00A7389A"/>
    <w:pPr>
      <w:spacing w:after="0" w:line="240" w:lineRule="auto"/>
    </w:pPr>
    <w:rPr>
      <w:rFonts w:ascii="Arial" w:hAnsi="Arial"/>
      <w:lang w:val="fr-FR" w:eastAsia="fr-FR"/>
    </w:rPr>
  </w:style>
  <w:style w:type="paragraph" w:customStyle="1" w:styleId="ACTitre1">
    <w:name w:val="_AC_Titre 1"/>
    <w:basedOn w:val="ACNormal"/>
    <w:rsid w:val="00A7389A"/>
    <w:rPr>
      <w:b/>
      <w:sz w:val="32"/>
    </w:rPr>
  </w:style>
  <w:style w:type="paragraph" w:customStyle="1" w:styleId="Default">
    <w:name w:val="Default"/>
    <w:rsid w:val="00183E3F"/>
    <w:pPr>
      <w:autoSpaceDE w:val="0"/>
      <w:autoSpaceDN w:val="0"/>
      <w:adjustRightInd w:val="0"/>
      <w:spacing w:after="0" w:line="240" w:lineRule="auto"/>
    </w:pPr>
    <w:rPr>
      <w:rFonts w:ascii="Arial" w:hAnsi="Arial" w:cs="Arial"/>
      <w:color w:val="000000"/>
      <w:sz w:val="24"/>
      <w:szCs w:val="24"/>
      <w:lang w:val="fr-FR"/>
    </w:rPr>
  </w:style>
  <w:style w:type="paragraph" w:customStyle="1" w:styleId="couverturetitre">
    <w:name w:val="couverture – titre"/>
    <w:qFormat/>
    <w:rsid w:val="00D274AC"/>
    <w:pPr>
      <w:spacing w:after="120" w:line="240" w:lineRule="auto"/>
    </w:pPr>
    <w:rPr>
      <w:rFonts w:ascii="Helvetica 35 Thin" w:eastAsiaTheme="minorEastAsia" w:hAnsi="Helvetica 35 Thin"/>
      <w:color w:val="FF0000"/>
      <w:sz w:val="56"/>
      <w:szCs w:val="40"/>
      <w:lang w:val="fr-FR" w:eastAsia="fr-FR"/>
    </w:rPr>
  </w:style>
  <w:style w:type="paragraph" w:customStyle="1" w:styleId="couverturetypedocument">
    <w:name w:val="couverture – type document"/>
    <w:basedOn w:val="Normal"/>
    <w:qFormat/>
    <w:rsid w:val="00D274AC"/>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logo">
    <w:name w:val="logo"/>
    <w:basedOn w:val="Normal"/>
    <w:qFormat/>
    <w:rsid w:val="001C7BBC"/>
    <w:pPr>
      <w:tabs>
        <w:tab w:val="left" w:pos="1134"/>
      </w:tabs>
      <w:spacing w:line="252" w:lineRule="auto"/>
      <w:ind w:left="6804"/>
      <w:jc w:val="both"/>
    </w:pPr>
    <w:rPr>
      <w:rFonts w:ascii="Helvetica 55 Roman" w:eastAsiaTheme="minorEastAsia" w:hAnsi="Helvetica 55 Roman" w:cs="MinionPro-Regular"/>
      <w:i/>
      <w:color w:val="000000"/>
      <w:sz w:val="19"/>
      <w:szCs w:val="19"/>
      <w:lang w:val="fr-FR" w:eastAsia="fr-FR"/>
    </w:rPr>
  </w:style>
  <w:style w:type="paragraph" w:customStyle="1" w:styleId="couverturesous-titre">
    <w:name w:val="couverture – sous-titre"/>
    <w:qFormat/>
    <w:rsid w:val="001C7BBC"/>
    <w:pPr>
      <w:spacing w:after="0" w:line="240" w:lineRule="auto"/>
    </w:pPr>
    <w:rPr>
      <w:rFonts w:ascii="Helvetica Neue Medium" w:eastAsiaTheme="majorEastAsia" w:hAnsi="Helvetica Neue Medium" w:cstheme="majorBidi"/>
      <w:bCs/>
      <w:color w:val="000000" w:themeColor="text1"/>
      <w:sz w:val="19"/>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CB41-CFAD-4052-9E60-2B637117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8282</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Liliane GERMANIER</cp:lastModifiedBy>
  <cp:revision>224</cp:revision>
  <dcterms:created xsi:type="dcterms:W3CDTF">2020-01-07T09:31:00Z</dcterms:created>
  <dcterms:modified xsi:type="dcterms:W3CDTF">2024-03-18T09:24:00Z</dcterms:modified>
</cp:coreProperties>
</file>