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D7D3" w14:textId="77777777" w:rsidR="00633D3A" w:rsidRDefault="00633D3A" w:rsidP="00633D3A">
      <w:pPr>
        <w:pStyle w:val="ACTitre1"/>
        <w:spacing w:after="240"/>
        <w:sectPr w:rsidR="00633D3A" w:rsidSect="00C61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659" w:right="1134" w:bottom="1134" w:left="2665" w:header="567" w:footer="567" w:gutter="0"/>
          <w:paperSrc w:first="7" w:other="7"/>
          <w:cols w:space="720"/>
          <w:titlePg/>
        </w:sectPr>
      </w:pPr>
      <w:bookmarkStart w:id="0" w:name="_GoBack"/>
      <w:bookmarkEnd w:id="0"/>
    </w:p>
    <w:p w14:paraId="4C4F5297" w14:textId="77777777" w:rsidR="007C21FE" w:rsidRPr="00F83A0D" w:rsidRDefault="007C21FE" w:rsidP="001374CF">
      <w:pPr>
        <w:pStyle w:val="couverturetypedocument"/>
        <w:spacing w:line="276" w:lineRule="auto"/>
        <w:rPr>
          <w:sz w:val="30"/>
          <w:szCs w:val="30"/>
          <w:lang w:val="de-CH"/>
        </w:rPr>
      </w:pPr>
      <w:r w:rsidRPr="00F83A0D">
        <w:rPr>
          <w:sz w:val="30"/>
          <w:szCs w:val="30"/>
          <w:lang w:val="de-CH"/>
        </w:rPr>
        <w:t xml:space="preserve">Musterartikel </w:t>
      </w:r>
    </w:p>
    <w:p w14:paraId="181EF64B" w14:textId="43A8DA35" w:rsidR="00E775C1" w:rsidRPr="00B27AB5" w:rsidRDefault="00410C09" w:rsidP="001374CF">
      <w:pPr>
        <w:pStyle w:val="couverturetitre"/>
        <w:spacing w:line="276" w:lineRule="auto"/>
        <w:rPr>
          <w:sz w:val="36"/>
          <w:szCs w:val="36"/>
          <w:lang w:val="de-CH"/>
        </w:rPr>
      </w:pPr>
      <w:r w:rsidRPr="00B27AB5">
        <w:rPr>
          <w:sz w:val="36"/>
          <w:szCs w:val="36"/>
          <w:lang w:val="de-CH"/>
        </w:rPr>
        <w:t xml:space="preserve">Liste </w:t>
      </w:r>
      <w:r w:rsidR="007C21FE" w:rsidRPr="00B27AB5">
        <w:rPr>
          <w:sz w:val="36"/>
          <w:szCs w:val="36"/>
          <w:lang w:val="de-CH"/>
        </w:rPr>
        <w:t>der Zonen und Bereiche</w:t>
      </w:r>
    </w:p>
    <w:p w14:paraId="3B07E7BD" w14:textId="7F598A77" w:rsidR="000D7158" w:rsidRDefault="004E3EB1" w:rsidP="001374CF">
      <w:pPr>
        <w:pStyle w:val="couverturesous-titre"/>
        <w:spacing w:line="276" w:lineRule="auto"/>
        <w:rPr>
          <w:rFonts w:ascii="Helvetica 45 Light" w:hAnsi="Helvetica 45 Light"/>
          <w:lang w:val="de-CH"/>
        </w:rPr>
      </w:pPr>
      <w:r w:rsidRPr="001374CF">
        <w:rPr>
          <w:rFonts w:ascii="Helvetica 45 Light" w:hAnsi="Helvetica 45 Light"/>
          <w:lang w:val="de-CH"/>
        </w:rPr>
        <w:t>Dezember 2022</w:t>
      </w:r>
      <w:r w:rsidR="000D7158" w:rsidRPr="001374CF">
        <w:rPr>
          <w:rFonts w:ascii="Helvetica 45 Light" w:hAnsi="Helvetica 45 Light"/>
          <w:lang w:val="de-CH"/>
        </w:rPr>
        <w:t xml:space="preserve"> (</w:t>
      </w:r>
      <w:r w:rsidR="00FC5292" w:rsidRPr="001374CF">
        <w:rPr>
          <w:rFonts w:ascii="Helvetica 45 Light" w:hAnsi="Helvetica 45 Light"/>
          <w:lang w:val="de-CH"/>
        </w:rPr>
        <w:t>V</w:t>
      </w:r>
      <w:r w:rsidR="000D7158" w:rsidRPr="001374CF">
        <w:rPr>
          <w:rFonts w:ascii="Helvetica 45 Light" w:hAnsi="Helvetica 45 Light"/>
          <w:lang w:val="de-CH"/>
        </w:rPr>
        <w:t>ersion 1.</w:t>
      </w:r>
      <w:r w:rsidR="00BC152A" w:rsidRPr="001374CF">
        <w:rPr>
          <w:rFonts w:ascii="Helvetica 45 Light" w:hAnsi="Helvetica 45 Light"/>
          <w:lang w:val="de-CH"/>
        </w:rPr>
        <w:t>1</w:t>
      </w:r>
      <w:r w:rsidR="000D7158" w:rsidRPr="001374CF">
        <w:rPr>
          <w:rFonts w:ascii="Helvetica 45 Light" w:hAnsi="Helvetica 45 Light"/>
          <w:lang w:val="de-CH"/>
        </w:rPr>
        <w:t>)</w:t>
      </w:r>
    </w:p>
    <w:p w14:paraId="4B72A58C" w14:textId="2513DB48" w:rsidR="00633D3A" w:rsidRPr="00B27AB5" w:rsidRDefault="00633D3A" w:rsidP="00633D3A">
      <w:pPr>
        <w:pStyle w:val="ACRfrences"/>
        <w:spacing w:after="120"/>
        <w:ind w:left="-1418"/>
        <w:rPr>
          <w:lang w:val="de-CH"/>
        </w:rPr>
      </w:pPr>
    </w:p>
    <w:p w14:paraId="52DFC88E" w14:textId="2922043F" w:rsidR="00B27AB5" w:rsidRPr="00F83A0D" w:rsidRDefault="00B27AB5" w:rsidP="009A55B4">
      <w:pPr>
        <w:spacing w:line="360" w:lineRule="auto"/>
        <w:jc w:val="both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F83A0D">
        <w:rPr>
          <w:rFonts w:ascii="Helvetica 55 Roman" w:hAnsi="Helvetica 55 Roman" w:cs="Arial"/>
          <w:b/>
          <w:sz w:val="21"/>
          <w:szCs w:val="21"/>
          <w:lang w:val="de-CH"/>
        </w:rPr>
        <w:t>Ausgangslage, Zielsetzungen</w:t>
      </w:r>
    </w:p>
    <w:p w14:paraId="107C38C6" w14:textId="358A4D03" w:rsidR="00410C09" w:rsidRDefault="00B27AB5" w:rsidP="000725C9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B27AB5">
        <w:rPr>
          <w:rFonts w:ascii="Helvetica 45 Light" w:eastAsiaTheme="minorHAnsi" w:hAnsi="Helvetica 45 Light" w:cs="Arial"/>
          <w:sz w:val="19"/>
          <w:szCs w:val="19"/>
          <w:lang w:val="de-CH"/>
        </w:rPr>
        <w:t>Dieser Artikel listet alle Zonen auf, die in einem Zonennutzungsplan (ZNP) enthalt</w:t>
      </w:r>
      <w:r w:rsidR="00F83A0D">
        <w:rPr>
          <w:rFonts w:ascii="Helvetica 45 Light" w:eastAsiaTheme="minorHAnsi" w:hAnsi="Helvetica 45 Light" w:cs="Arial"/>
          <w:sz w:val="19"/>
          <w:szCs w:val="19"/>
          <w:lang w:val="de-CH"/>
        </w:rPr>
        <w:t>en sein können. Sie muss selbst</w:t>
      </w:r>
      <w:r w:rsidRPr="00B27AB5">
        <w:rPr>
          <w:rFonts w:ascii="Helvetica 45 Light" w:eastAsiaTheme="minorHAnsi" w:hAnsi="Helvetica 45 Light" w:cs="Arial"/>
          <w:sz w:val="19"/>
          <w:szCs w:val="19"/>
          <w:lang w:val="de-CH"/>
        </w:rPr>
        <w:t>verständlich an die Bereiche und Zonen angepasst werden, die tatsächlich im ZNP eingetragen sind.</w:t>
      </w:r>
    </w:p>
    <w:p w14:paraId="1E28D896" w14:textId="77777777" w:rsidR="00B27AB5" w:rsidRPr="00B27AB5" w:rsidRDefault="00B27AB5" w:rsidP="000725C9">
      <w:p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</w:p>
    <w:p w14:paraId="1E25CD0E" w14:textId="040B44FB" w:rsidR="00B27AB5" w:rsidRPr="0081340F" w:rsidRDefault="00B27AB5" w:rsidP="00B27AB5">
      <w:pPr>
        <w:pStyle w:val="ACCorps"/>
        <w:tabs>
          <w:tab w:val="left" w:pos="1134"/>
        </w:tabs>
        <w:spacing w:before="120" w:after="120"/>
        <w:ind w:left="1134" w:hanging="1134"/>
        <w:rPr>
          <w:rFonts w:ascii="Helvetica 55 Roman" w:hAnsi="Helvetica 55 Roman"/>
          <w:b/>
          <w:sz w:val="21"/>
          <w:szCs w:val="21"/>
          <w:lang w:val="de-CH"/>
        </w:rPr>
      </w:pPr>
      <w:r w:rsidRPr="0081340F"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 xml:space="preserve">Vorschlag für einen Musterartikel </w:t>
      </w:r>
      <w:r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 xml:space="preserve">im BZR </w:t>
      </w:r>
    </w:p>
    <w:p w14:paraId="2B384CD5" w14:textId="241DBD2A" w:rsidR="00B27AB5" w:rsidRPr="0081340F" w:rsidRDefault="00B27AB5" w:rsidP="00B27AB5">
      <w:pPr>
        <w:pStyle w:val="ACCorps"/>
        <w:tabs>
          <w:tab w:val="left" w:pos="1134"/>
        </w:tabs>
        <w:spacing w:before="0"/>
        <w:ind w:left="1134" w:hanging="1134"/>
        <w:rPr>
          <w:rFonts w:ascii="Helvetica 45 Light" w:hAnsi="Helvetica 45 Light"/>
          <w:i/>
          <w:sz w:val="19"/>
          <w:szCs w:val="19"/>
          <w:lang w:val="de-CH"/>
        </w:rPr>
      </w:pPr>
      <w:r w:rsidRPr="0081340F">
        <w:rPr>
          <w:rFonts w:ascii="Helvetica 45 Light" w:hAnsi="Helvetica 45 Light"/>
          <w:i/>
          <w:sz w:val="19"/>
          <w:szCs w:val="19"/>
          <w:lang w:val="de-CH"/>
        </w:rPr>
        <w:t>(</w:t>
      </w:r>
      <w:r w:rsidR="004458EC" w:rsidRPr="004458EC">
        <w:rPr>
          <w:rFonts w:ascii="Helvetica 45 Light" w:hAnsi="Helvetica 45 Light"/>
          <w:i/>
          <w:sz w:val="19"/>
          <w:szCs w:val="19"/>
          <w:highlight w:val="green"/>
          <w:lang w:val="de-CH"/>
        </w:rPr>
        <w:t>In grün</w:t>
      </w:r>
      <w:r w:rsidRPr="0081340F">
        <w:rPr>
          <w:rFonts w:ascii="Helvetica 45 Light" w:hAnsi="Helvetica 45 Light"/>
          <w:i/>
          <w:sz w:val="19"/>
          <w:szCs w:val="19"/>
          <w:lang w:val="de-CH"/>
        </w:rPr>
        <w:t xml:space="preserve"> = von der Gemeinde anzupassen)</w:t>
      </w:r>
    </w:p>
    <w:p w14:paraId="29D6F323" w14:textId="77777777" w:rsidR="00EE01BF" w:rsidRPr="00B27AB5" w:rsidRDefault="00EE01BF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61030149" w14:textId="250C4113" w:rsidR="00473C18" w:rsidRPr="00B27AB5" w:rsidRDefault="00473C18" w:rsidP="00EE01BF">
      <w:pPr>
        <w:pStyle w:val="Articletypetitre"/>
        <w:rPr>
          <w:lang w:val="de-CH"/>
        </w:rPr>
      </w:pPr>
      <w:r w:rsidRPr="00B27AB5">
        <w:rPr>
          <w:rStyle w:val="Accentuation"/>
          <w:rFonts w:ascii="Helvetica 55 Roman" w:hAnsi="Helvetica 55 Roman"/>
          <w:iCs w:val="0"/>
          <w:lang w:val="de-CH"/>
        </w:rPr>
        <w:t xml:space="preserve">Art. </w:t>
      </w:r>
      <w:r w:rsidRPr="00B27AB5">
        <w:rPr>
          <w:rStyle w:val="Accentuation"/>
          <w:rFonts w:ascii="Helvetica 55 Roman" w:hAnsi="Helvetica 55 Roman"/>
          <w:iCs w:val="0"/>
          <w:highlight w:val="green"/>
          <w:lang w:val="de-CH"/>
        </w:rPr>
        <w:t>xx</w:t>
      </w:r>
      <w:r w:rsidRPr="00B27AB5">
        <w:rPr>
          <w:lang w:val="de-CH"/>
        </w:rPr>
        <w:tab/>
      </w:r>
      <w:r w:rsidR="00B27AB5">
        <w:rPr>
          <w:lang w:val="de-CH"/>
        </w:rPr>
        <w:t xml:space="preserve">Liste der </w:t>
      </w:r>
      <w:r w:rsidR="009059CD" w:rsidRPr="00B27AB5">
        <w:rPr>
          <w:lang w:val="de-CH"/>
        </w:rPr>
        <w:t>Zonen</w:t>
      </w:r>
      <w:r w:rsidR="009059CD">
        <w:rPr>
          <w:lang w:val="de-CH"/>
        </w:rPr>
        <w:t xml:space="preserve"> u</w:t>
      </w:r>
      <w:r w:rsidR="009059CD" w:rsidRPr="00B27AB5">
        <w:rPr>
          <w:lang w:val="de-CH"/>
        </w:rPr>
        <w:t>nd</w:t>
      </w:r>
      <w:r w:rsidR="009059CD">
        <w:rPr>
          <w:lang w:val="de-CH"/>
        </w:rPr>
        <w:t xml:space="preserve"> </w:t>
      </w:r>
      <w:r w:rsidR="00B27AB5">
        <w:rPr>
          <w:lang w:val="de-CH"/>
        </w:rPr>
        <w:t xml:space="preserve">Bereiche </w:t>
      </w:r>
    </w:p>
    <w:p w14:paraId="0F7B7BA3" w14:textId="1E5566BC" w:rsidR="009D3092" w:rsidRDefault="001F4964" w:rsidP="00410C09">
      <w:pPr>
        <w:pStyle w:val="ArticleType1erNiveau"/>
      </w:pPr>
      <w:proofErr w:type="spellStart"/>
      <w:r>
        <w:t>Bauzonen</w:t>
      </w:r>
      <w:proofErr w:type="spellEnd"/>
    </w:p>
    <w:p w14:paraId="3E57F2F5" w14:textId="77777777" w:rsidR="001F4964" w:rsidRPr="009A55B4" w:rsidRDefault="001F4964" w:rsidP="009A55B4">
      <w:pPr>
        <w:pStyle w:val="ArticleType1erNiveau"/>
        <w:numPr>
          <w:ilvl w:val="0"/>
          <w:numId w:val="27"/>
        </w:numPr>
        <w:spacing w:line="240" w:lineRule="auto"/>
        <w:rPr>
          <w:lang w:val="de-CH"/>
        </w:rPr>
      </w:pPr>
      <w:r w:rsidRPr="009A55B4">
        <w:rPr>
          <w:lang w:val="de-CH"/>
        </w:rPr>
        <w:t>Wohnzone</w:t>
      </w:r>
    </w:p>
    <w:p w14:paraId="7FE35315" w14:textId="65D58DF8" w:rsidR="00410C09" w:rsidRPr="00331993" w:rsidRDefault="001F4964" w:rsidP="00410C09">
      <w:pPr>
        <w:pStyle w:val="ArticleType1erNiveau"/>
        <w:numPr>
          <w:ilvl w:val="0"/>
          <w:numId w:val="27"/>
        </w:numPr>
        <w:spacing w:line="240" w:lineRule="auto"/>
        <w:rPr>
          <w:lang w:val="de-CH"/>
        </w:rPr>
      </w:pPr>
      <w:r w:rsidRPr="00331993">
        <w:rPr>
          <w:lang w:val="de-CH"/>
        </w:rPr>
        <w:t>Arbeitszone (Gewerbe</w:t>
      </w:r>
      <w:r w:rsidR="00FC5292" w:rsidRPr="00331993">
        <w:rPr>
          <w:lang w:val="de-CH"/>
        </w:rPr>
        <w:t>-</w:t>
      </w:r>
      <w:r w:rsidRPr="00331993">
        <w:rPr>
          <w:lang w:val="de-CH"/>
        </w:rPr>
        <w:t>, Industrie</w:t>
      </w:r>
      <w:r w:rsidR="00FC5292" w:rsidRPr="00331993">
        <w:rPr>
          <w:lang w:val="de-CH"/>
        </w:rPr>
        <w:t>-</w:t>
      </w:r>
      <w:r w:rsidRPr="00331993">
        <w:rPr>
          <w:lang w:val="de-CH"/>
        </w:rPr>
        <w:t xml:space="preserve">, </w:t>
      </w:r>
      <w:r w:rsidR="00FC5292" w:rsidRPr="00331993">
        <w:rPr>
          <w:lang w:val="de-CH"/>
        </w:rPr>
        <w:t xml:space="preserve">Mischzone ohne Wohnnutzung, </w:t>
      </w:r>
      <w:r w:rsidR="00E95EB7" w:rsidRPr="00331993">
        <w:rPr>
          <w:lang w:val="de-CH"/>
        </w:rPr>
        <w:t xml:space="preserve">Zone </w:t>
      </w:r>
      <w:r w:rsidR="00FC5292" w:rsidRPr="00331993">
        <w:rPr>
          <w:lang w:val="de-CH"/>
        </w:rPr>
        <w:t>Einkaufsz</w:t>
      </w:r>
      <w:r w:rsidR="004E3EB1" w:rsidRPr="00331993">
        <w:rPr>
          <w:lang w:val="de-CH"/>
        </w:rPr>
        <w:t>entrum</w:t>
      </w:r>
      <w:r w:rsidRPr="00331993">
        <w:rPr>
          <w:lang w:val="de-CH"/>
        </w:rPr>
        <w:t>)</w:t>
      </w:r>
    </w:p>
    <w:p w14:paraId="35FDDA2F" w14:textId="56B0C156" w:rsidR="00D56FDA" w:rsidRPr="00331993" w:rsidRDefault="00971374" w:rsidP="00410C09">
      <w:pPr>
        <w:pStyle w:val="ArticleType1erNiveau"/>
        <w:numPr>
          <w:ilvl w:val="0"/>
          <w:numId w:val="27"/>
        </w:numPr>
        <w:spacing w:line="240" w:lineRule="auto"/>
        <w:rPr>
          <w:lang w:val="de-CH"/>
        </w:rPr>
      </w:pPr>
      <w:r w:rsidRPr="00331993">
        <w:rPr>
          <w:lang w:val="de-CH"/>
        </w:rPr>
        <w:t xml:space="preserve">Mischzone mit </w:t>
      </w:r>
      <w:r w:rsidR="001F4964" w:rsidRPr="00331993">
        <w:rPr>
          <w:lang w:val="de-CH"/>
        </w:rPr>
        <w:t>Wohnnutzung</w:t>
      </w:r>
    </w:p>
    <w:p w14:paraId="3D0FACD4" w14:textId="77777777" w:rsidR="00D56FDA" w:rsidRPr="00331993" w:rsidRDefault="00D56FDA" w:rsidP="00D56FDA">
      <w:pPr>
        <w:pStyle w:val="ArticleType1erNiveau"/>
        <w:numPr>
          <w:ilvl w:val="0"/>
          <w:numId w:val="27"/>
        </w:numPr>
        <w:spacing w:line="240" w:lineRule="auto"/>
        <w:rPr>
          <w:lang w:val="de-CH"/>
        </w:rPr>
      </w:pPr>
      <w:r w:rsidRPr="00331993">
        <w:rPr>
          <w:lang w:val="de-CH"/>
        </w:rPr>
        <w:t>Zentrumszone (Dorfkern-, Altstadt-, Dorfzentrum-, Stadtzentrumzone)</w:t>
      </w:r>
    </w:p>
    <w:p w14:paraId="48F2E211" w14:textId="740E259D" w:rsidR="00410C09" w:rsidRPr="00331993" w:rsidRDefault="00410C09" w:rsidP="00410C09">
      <w:pPr>
        <w:pStyle w:val="ArticleType1erNiveau"/>
        <w:numPr>
          <w:ilvl w:val="0"/>
          <w:numId w:val="27"/>
        </w:numPr>
        <w:spacing w:line="240" w:lineRule="auto"/>
        <w:rPr>
          <w:lang w:val="de-CH"/>
        </w:rPr>
      </w:pPr>
      <w:r w:rsidRPr="00331993">
        <w:rPr>
          <w:lang w:val="de-CH"/>
        </w:rPr>
        <w:t xml:space="preserve">Zone </w:t>
      </w:r>
      <w:r w:rsidR="001F4964" w:rsidRPr="00331993">
        <w:rPr>
          <w:lang w:val="de-CH"/>
        </w:rPr>
        <w:t>für öffentliche Bauten und Anlagen</w:t>
      </w:r>
    </w:p>
    <w:p w14:paraId="6B1B0E24" w14:textId="771962CC" w:rsidR="00410C09" w:rsidRPr="00331993" w:rsidRDefault="00D56FDA" w:rsidP="00410C09">
      <w:pPr>
        <w:pStyle w:val="ArticleType1erNiveau"/>
        <w:numPr>
          <w:ilvl w:val="0"/>
          <w:numId w:val="27"/>
        </w:numPr>
        <w:spacing w:line="240" w:lineRule="auto"/>
      </w:pPr>
      <w:proofErr w:type="spellStart"/>
      <w:r w:rsidRPr="00331993">
        <w:t>Eingeschränkte</w:t>
      </w:r>
      <w:proofErr w:type="spellEnd"/>
      <w:r w:rsidRPr="00331993">
        <w:t xml:space="preserve"> </w:t>
      </w:r>
      <w:proofErr w:type="spellStart"/>
      <w:r w:rsidRPr="00331993">
        <w:t>Bauzone</w:t>
      </w:r>
      <w:proofErr w:type="spellEnd"/>
      <w:r w:rsidRPr="00331993">
        <w:t xml:space="preserve"> (</w:t>
      </w:r>
      <w:proofErr w:type="spellStart"/>
      <w:r w:rsidR="001F4964" w:rsidRPr="00331993">
        <w:t>Freihaltezone</w:t>
      </w:r>
      <w:proofErr w:type="spellEnd"/>
      <w:r w:rsidRPr="00331993">
        <w:t>)</w:t>
      </w:r>
    </w:p>
    <w:p w14:paraId="4CB929E7" w14:textId="5C98B7A8" w:rsidR="00410C09" w:rsidRPr="00331993" w:rsidRDefault="00410C09" w:rsidP="00410C09">
      <w:pPr>
        <w:pStyle w:val="ArticleType1erNiveau"/>
        <w:numPr>
          <w:ilvl w:val="0"/>
          <w:numId w:val="27"/>
        </w:numPr>
        <w:spacing w:line="240" w:lineRule="auto"/>
      </w:pPr>
      <w:r w:rsidRPr="00331993">
        <w:t xml:space="preserve">Zone </w:t>
      </w:r>
      <w:proofErr w:type="spellStart"/>
      <w:r w:rsidR="001F4964" w:rsidRPr="00331993">
        <w:t>für</w:t>
      </w:r>
      <w:proofErr w:type="spellEnd"/>
      <w:r w:rsidR="001F4964" w:rsidRPr="00331993">
        <w:t xml:space="preserve"> </w:t>
      </w:r>
      <w:proofErr w:type="spellStart"/>
      <w:r w:rsidR="001F4964" w:rsidRPr="00331993">
        <w:t>touristische</w:t>
      </w:r>
      <w:proofErr w:type="spellEnd"/>
      <w:r w:rsidR="001F4964" w:rsidRPr="00331993">
        <w:t xml:space="preserve"> </w:t>
      </w:r>
      <w:proofErr w:type="spellStart"/>
      <w:r w:rsidR="001F4964" w:rsidRPr="00331993">
        <w:t>Aktivitäten</w:t>
      </w:r>
      <w:proofErr w:type="spellEnd"/>
    </w:p>
    <w:p w14:paraId="353D9D22" w14:textId="63CDD7C7" w:rsidR="00410C09" w:rsidRDefault="00410C09" w:rsidP="00410C09">
      <w:pPr>
        <w:pStyle w:val="ArticleType1erNiveau"/>
        <w:numPr>
          <w:ilvl w:val="0"/>
          <w:numId w:val="27"/>
        </w:numPr>
        <w:spacing w:line="240" w:lineRule="auto"/>
      </w:pPr>
      <w:r>
        <w:t xml:space="preserve">Zone </w:t>
      </w:r>
      <w:proofErr w:type="spellStart"/>
      <w:r w:rsidR="001F4964">
        <w:t>für</w:t>
      </w:r>
      <w:proofErr w:type="spellEnd"/>
      <w:r w:rsidR="001F4964">
        <w:t xml:space="preserve"> </w:t>
      </w:r>
      <w:proofErr w:type="spellStart"/>
      <w:r w:rsidR="001F4964">
        <w:t>Residenzcamping</w:t>
      </w:r>
      <w:proofErr w:type="spellEnd"/>
    </w:p>
    <w:p w14:paraId="73630890" w14:textId="7AC238F4" w:rsidR="00410C09" w:rsidRDefault="001F4964" w:rsidP="00410C09">
      <w:pPr>
        <w:pStyle w:val="ArticleType1erNiveau"/>
        <w:numPr>
          <w:ilvl w:val="0"/>
          <w:numId w:val="27"/>
        </w:numPr>
        <w:spacing w:line="240" w:lineRule="auto"/>
      </w:pPr>
      <w:r>
        <w:t xml:space="preserve">Zone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gemischten</w:t>
      </w:r>
      <w:proofErr w:type="spellEnd"/>
      <w:r>
        <w:t xml:space="preserve"> C</w:t>
      </w:r>
      <w:r w:rsidR="00410C09">
        <w:t xml:space="preserve">amping </w:t>
      </w:r>
    </w:p>
    <w:p w14:paraId="29171711" w14:textId="5D862B90" w:rsidR="00410C09" w:rsidRDefault="001F4964" w:rsidP="00410C09">
      <w:pPr>
        <w:pStyle w:val="ArticleType1erNiveau"/>
        <w:numPr>
          <w:ilvl w:val="0"/>
          <w:numId w:val="27"/>
        </w:numPr>
        <w:spacing w:line="240" w:lineRule="auto"/>
      </w:pPr>
      <w:proofErr w:type="spellStart"/>
      <w:r>
        <w:t>Verkehrszone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der </w:t>
      </w:r>
      <w:proofErr w:type="spellStart"/>
      <w:r>
        <w:t>Bauzone</w:t>
      </w:r>
      <w:proofErr w:type="spellEnd"/>
    </w:p>
    <w:p w14:paraId="43410191" w14:textId="3FDBD063" w:rsidR="00410C09" w:rsidRDefault="001F4964" w:rsidP="00410C09">
      <w:pPr>
        <w:pStyle w:val="ArticleType1erNiveau"/>
        <w:numPr>
          <w:ilvl w:val="0"/>
          <w:numId w:val="27"/>
        </w:numPr>
        <w:spacing w:line="240" w:lineRule="auto"/>
      </w:pPr>
      <w:proofErr w:type="spellStart"/>
      <w:r>
        <w:t>Andere</w:t>
      </w:r>
      <w:proofErr w:type="spellEnd"/>
      <w:r>
        <w:t xml:space="preserve"> </w:t>
      </w:r>
      <w:proofErr w:type="spellStart"/>
      <w:r>
        <w:t>Bauzone</w:t>
      </w:r>
      <w:proofErr w:type="spellEnd"/>
    </w:p>
    <w:p w14:paraId="6ED6384F" w14:textId="77777777" w:rsidR="009059CD" w:rsidRDefault="009059CD" w:rsidP="009A55B4">
      <w:pPr>
        <w:pStyle w:val="ArticleType1erNiveau"/>
        <w:numPr>
          <w:ilvl w:val="0"/>
          <w:numId w:val="0"/>
        </w:numPr>
        <w:spacing w:line="240" w:lineRule="auto"/>
        <w:ind w:left="720"/>
      </w:pPr>
    </w:p>
    <w:p w14:paraId="77C242FA" w14:textId="2E870ACF" w:rsidR="00410C09" w:rsidRDefault="00292D98" w:rsidP="00410C09">
      <w:pPr>
        <w:pStyle w:val="ArticleType1erNiveau"/>
      </w:pPr>
      <w:proofErr w:type="spellStart"/>
      <w:r>
        <w:t>Landwirtschaftszonen</w:t>
      </w:r>
      <w:proofErr w:type="spellEnd"/>
    </w:p>
    <w:p w14:paraId="2F90551F" w14:textId="7FBCB299" w:rsidR="00410C09" w:rsidRDefault="00292D98" w:rsidP="00410C09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Landwirtschaftszone</w:t>
      </w:r>
      <w:proofErr w:type="spellEnd"/>
      <w:r>
        <w:t xml:space="preserve"> 1. </w:t>
      </w:r>
      <w:proofErr w:type="spellStart"/>
      <w:r>
        <w:t>Priorität</w:t>
      </w:r>
      <w:proofErr w:type="spellEnd"/>
    </w:p>
    <w:p w14:paraId="56B5D7C1" w14:textId="5ED1F3F0" w:rsidR="00292D98" w:rsidRDefault="00292D98" w:rsidP="00292D98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Landwirtschaftszone</w:t>
      </w:r>
      <w:proofErr w:type="spellEnd"/>
      <w:r>
        <w:t xml:space="preserve"> 2. </w:t>
      </w:r>
      <w:proofErr w:type="spellStart"/>
      <w:r>
        <w:t>Priorität</w:t>
      </w:r>
      <w:proofErr w:type="spellEnd"/>
    </w:p>
    <w:p w14:paraId="5B177A17" w14:textId="09621903" w:rsidR="00410C09" w:rsidRDefault="00292D98" w:rsidP="00410C09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Geschützte</w:t>
      </w:r>
      <w:proofErr w:type="spellEnd"/>
      <w:r>
        <w:t xml:space="preserve"> </w:t>
      </w:r>
      <w:proofErr w:type="spellStart"/>
      <w:r>
        <w:t>Landwirtschaftszone</w:t>
      </w:r>
      <w:proofErr w:type="spellEnd"/>
    </w:p>
    <w:p w14:paraId="13665113" w14:textId="143C785F" w:rsidR="001D1D55" w:rsidRDefault="001D1D55" w:rsidP="00410C09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Spezielle</w:t>
      </w:r>
      <w:proofErr w:type="spellEnd"/>
      <w:r>
        <w:t xml:space="preserve"> </w:t>
      </w:r>
      <w:proofErr w:type="spellStart"/>
      <w:r>
        <w:t>Landwirtschaftszone</w:t>
      </w:r>
      <w:proofErr w:type="spellEnd"/>
    </w:p>
    <w:p w14:paraId="2EB3AFCE" w14:textId="0C655161" w:rsidR="00410C09" w:rsidRDefault="00292D98" w:rsidP="00410C09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Rebbau</w:t>
      </w:r>
      <w:r w:rsidR="00FC5292">
        <w:t>zone</w:t>
      </w:r>
      <w:proofErr w:type="spellEnd"/>
    </w:p>
    <w:p w14:paraId="3E6C3772" w14:textId="350AC903" w:rsidR="00410C09" w:rsidRDefault="00292D98" w:rsidP="00410C09">
      <w:pPr>
        <w:pStyle w:val="Articletype2meniveau"/>
        <w:numPr>
          <w:ilvl w:val="0"/>
          <w:numId w:val="14"/>
        </w:numPr>
        <w:spacing w:line="240" w:lineRule="auto"/>
      </w:pPr>
      <w:proofErr w:type="spellStart"/>
      <w:r>
        <w:t>Geschützte</w:t>
      </w:r>
      <w:proofErr w:type="spellEnd"/>
      <w:r>
        <w:t xml:space="preserve"> </w:t>
      </w:r>
      <w:proofErr w:type="spellStart"/>
      <w:r>
        <w:t>Rebbau</w:t>
      </w:r>
      <w:r w:rsidR="00FC5292">
        <w:t>zone</w:t>
      </w:r>
      <w:proofErr w:type="spellEnd"/>
    </w:p>
    <w:p w14:paraId="3DE827C5" w14:textId="0D306B04" w:rsidR="009D3092" w:rsidRDefault="009D3092" w:rsidP="00410C09">
      <w:pPr>
        <w:pStyle w:val="Articletype2meniveau"/>
        <w:numPr>
          <w:ilvl w:val="0"/>
          <w:numId w:val="0"/>
        </w:numPr>
        <w:ind w:left="644"/>
      </w:pPr>
    </w:p>
    <w:p w14:paraId="1712B4CF" w14:textId="7B5FCC78" w:rsidR="00410C09" w:rsidRDefault="00E637E7" w:rsidP="00410C09">
      <w:pPr>
        <w:pStyle w:val="ArticleType1erNiveau"/>
        <w:spacing w:line="360" w:lineRule="auto"/>
      </w:pPr>
      <w:proofErr w:type="spellStart"/>
      <w:r>
        <w:t>Schutzzonen</w:t>
      </w:r>
      <w:proofErr w:type="spellEnd"/>
    </w:p>
    <w:p w14:paraId="5A6F2F5F" w14:textId="27DF2005" w:rsidR="00410C09" w:rsidRPr="007823C3" w:rsidRDefault="00E637E7" w:rsidP="009A55B4">
      <w:pPr>
        <w:pStyle w:val="ArticleType1erNiveau"/>
        <w:numPr>
          <w:ilvl w:val="0"/>
          <w:numId w:val="29"/>
        </w:numPr>
        <w:spacing w:before="60" w:line="240" w:lineRule="auto"/>
        <w:ind w:left="714" w:hanging="357"/>
      </w:pPr>
      <w:proofErr w:type="spellStart"/>
      <w:r w:rsidRPr="007823C3">
        <w:t>Naturschutzzone</w:t>
      </w:r>
      <w:proofErr w:type="spellEnd"/>
    </w:p>
    <w:p w14:paraId="76793CAE" w14:textId="735C5F21" w:rsidR="00410C09" w:rsidRPr="007823C3" w:rsidRDefault="00E637E7" w:rsidP="009A55B4">
      <w:pPr>
        <w:pStyle w:val="ArticleType1erNiveau"/>
        <w:numPr>
          <w:ilvl w:val="0"/>
          <w:numId w:val="29"/>
        </w:numPr>
        <w:spacing w:before="60" w:line="240" w:lineRule="auto"/>
        <w:ind w:left="714" w:hanging="357"/>
      </w:pPr>
      <w:proofErr w:type="spellStart"/>
      <w:r w:rsidRPr="007823C3">
        <w:t>Landschaftsschutzzone</w:t>
      </w:r>
      <w:proofErr w:type="spellEnd"/>
    </w:p>
    <w:p w14:paraId="2419D201" w14:textId="183B5A4D" w:rsidR="00410C09" w:rsidRPr="00E637E7" w:rsidRDefault="00410C09" w:rsidP="009A55B4">
      <w:pPr>
        <w:pStyle w:val="ArticleType1erNiveau"/>
        <w:numPr>
          <w:ilvl w:val="0"/>
          <w:numId w:val="29"/>
        </w:numPr>
        <w:spacing w:before="60" w:line="240" w:lineRule="auto"/>
        <w:ind w:left="714" w:hanging="357"/>
        <w:rPr>
          <w:rFonts w:cs="Arial"/>
          <w:lang w:val="de-CH"/>
        </w:rPr>
      </w:pPr>
      <w:r w:rsidRPr="004E3EB1">
        <w:rPr>
          <w:lang w:val="de-CH"/>
        </w:rPr>
        <w:lastRenderedPageBreak/>
        <w:t>Zone</w:t>
      </w:r>
      <w:r w:rsidRPr="00E637E7">
        <w:rPr>
          <w:rFonts w:cs="Arial"/>
          <w:lang w:val="de-CH"/>
        </w:rPr>
        <w:t xml:space="preserve"> </w:t>
      </w:r>
      <w:r w:rsidR="00E637E7" w:rsidRPr="00E637E7">
        <w:rPr>
          <w:rFonts w:cs="Arial"/>
          <w:lang w:val="de-CH"/>
        </w:rPr>
        <w:t>für Gewässer und ihre Ufer</w:t>
      </w:r>
    </w:p>
    <w:p w14:paraId="7E68CD13" w14:textId="43099853" w:rsidR="00410C09" w:rsidRDefault="00010D07" w:rsidP="00410C09">
      <w:pPr>
        <w:pStyle w:val="ArticleType1erNiveau"/>
      </w:pPr>
      <w:proofErr w:type="spellStart"/>
      <w:r>
        <w:t>Weitere</w:t>
      </w:r>
      <w:proofErr w:type="spellEnd"/>
      <w:r>
        <w:t xml:space="preserve"> </w:t>
      </w:r>
      <w:proofErr w:type="spellStart"/>
      <w:r>
        <w:t>Zonen</w:t>
      </w:r>
      <w:proofErr w:type="spellEnd"/>
      <w:r>
        <w:t xml:space="preserve"> </w:t>
      </w:r>
      <w:proofErr w:type="spellStart"/>
      <w:r>
        <w:t>ausserhalb</w:t>
      </w:r>
      <w:proofErr w:type="spellEnd"/>
      <w:r>
        <w:t xml:space="preserve"> der </w:t>
      </w:r>
      <w:proofErr w:type="spellStart"/>
      <w:r>
        <w:t>Bauzone</w:t>
      </w:r>
      <w:proofErr w:type="spellEnd"/>
    </w:p>
    <w:p w14:paraId="4C267C83" w14:textId="76D96C96" w:rsidR="00410C09" w:rsidRDefault="000C5085" w:rsidP="009A55B4">
      <w:pPr>
        <w:pStyle w:val="ArticleType1erNiveau"/>
        <w:numPr>
          <w:ilvl w:val="0"/>
          <w:numId w:val="33"/>
        </w:numPr>
        <w:spacing w:before="60" w:line="240" w:lineRule="auto"/>
      </w:pPr>
      <w:proofErr w:type="spellStart"/>
      <w:r>
        <w:t>Weiler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Erhaltungszone</w:t>
      </w:r>
      <w:proofErr w:type="spellEnd"/>
    </w:p>
    <w:p w14:paraId="456A4338" w14:textId="5C1182BD" w:rsidR="00C36A2B" w:rsidRPr="00331993" w:rsidRDefault="00C36A2B" w:rsidP="009A55B4">
      <w:pPr>
        <w:pStyle w:val="ArticleType1erNiveau"/>
        <w:numPr>
          <w:ilvl w:val="0"/>
          <w:numId w:val="33"/>
        </w:numPr>
        <w:spacing w:before="60" w:line="240" w:lineRule="auto"/>
      </w:pPr>
      <w:proofErr w:type="spellStart"/>
      <w:r w:rsidRPr="00331993">
        <w:t>Gebiete</w:t>
      </w:r>
      <w:proofErr w:type="spellEnd"/>
      <w:r w:rsidRPr="00331993">
        <w:t xml:space="preserve"> mit </w:t>
      </w:r>
      <w:proofErr w:type="spellStart"/>
      <w:r w:rsidRPr="00331993">
        <w:t>traditioneller</w:t>
      </w:r>
      <w:proofErr w:type="spellEnd"/>
      <w:r w:rsidRPr="00331993">
        <w:t xml:space="preserve"> </w:t>
      </w:r>
      <w:proofErr w:type="spellStart"/>
      <w:r w:rsidRPr="00331993">
        <w:t>Streubauweise</w:t>
      </w:r>
      <w:proofErr w:type="spellEnd"/>
    </w:p>
    <w:p w14:paraId="7E5CEABC" w14:textId="6CBE0624" w:rsidR="00410C09" w:rsidRDefault="00504EDA" w:rsidP="009A55B4">
      <w:pPr>
        <w:pStyle w:val="ArticleType1erNiveau"/>
        <w:numPr>
          <w:ilvl w:val="0"/>
          <w:numId w:val="33"/>
        </w:numPr>
        <w:spacing w:before="60" w:line="240" w:lineRule="auto"/>
      </w:pPr>
      <w:proofErr w:type="spellStart"/>
      <w:r>
        <w:t>Verkehrszone</w:t>
      </w:r>
      <w:proofErr w:type="spellEnd"/>
      <w:r>
        <w:t xml:space="preserve"> </w:t>
      </w:r>
      <w:proofErr w:type="spellStart"/>
      <w:r>
        <w:t>ausserhalb</w:t>
      </w:r>
      <w:proofErr w:type="spellEnd"/>
      <w:r>
        <w:t xml:space="preserve"> der </w:t>
      </w:r>
      <w:proofErr w:type="spellStart"/>
      <w:r>
        <w:t>Bauzone</w:t>
      </w:r>
      <w:proofErr w:type="spellEnd"/>
    </w:p>
    <w:p w14:paraId="4DA62FB3" w14:textId="579AF21D" w:rsidR="00410C09" w:rsidRDefault="00410C09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r>
        <w:t xml:space="preserve">Zone </w:t>
      </w:r>
      <w:r w:rsidR="00504EDA">
        <w:t xml:space="preserve">mit </w:t>
      </w:r>
      <w:proofErr w:type="spellStart"/>
      <w:r w:rsidR="00504EDA">
        <w:t>späterer</w:t>
      </w:r>
      <w:proofErr w:type="spellEnd"/>
      <w:r w:rsidR="00504EDA">
        <w:t xml:space="preserve"> </w:t>
      </w:r>
      <w:proofErr w:type="spellStart"/>
      <w:r w:rsidR="00504EDA">
        <w:t>Nutzungszulassung</w:t>
      </w:r>
      <w:proofErr w:type="spellEnd"/>
    </w:p>
    <w:p w14:paraId="6E471D7F" w14:textId="6F7694B9" w:rsidR="001D1D55" w:rsidRDefault="001D1D55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r>
        <w:t>Wald</w:t>
      </w:r>
    </w:p>
    <w:p w14:paraId="3334808F" w14:textId="4F09B453" w:rsidR="001D1D55" w:rsidRDefault="001D1D55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proofErr w:type="spellStart"/>
      <w:r>
        <w:t>Bestockte</w:t>
      </w:r>
      <w:proofErr w:type="spellEnd"/>
      <w:r>
        <w:t xml:space="preserve"> </w:t>
      </w:r>
      <w:proofErr w:type="spellStart"/>
      <w:r>
        <w:t>Weide</w:t>
      </w:r>
      <w:proofErr w:type="spellEnd"/>
      <w:r>
        <w:t xml:space="preserve"> / </w:t>
      </w:r>
      <w:proofErr w:type="spellStart"/>
      <w:r>
        <w:t>Waldweide</w:t>
      </w:r>
      <w:proofErr w:type="spellEnd"/>
    </w:p>
    <w:p w14:paraId="7B80B42D" w14:textId="016C979A" w:rsidR="00410C09" w:rsidRPr="009A55B4" w:rsidRDefault="00410C09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  <w:rPr>
          <w:lang w:val="de-CH"/>
        </w:rPr>
      </w:pPr>
      <w:r w:rsidRPr="009A55B4">
        <w:rPr>
          <w:lang w:val="de-CH"/>
        </w:rPr>
        <w:t xml:space="preserve">Zone </w:t>
      </w:r>
      <w:r w:rsidR="00504EDA" w:rsidRPr="009A55B4">
        <w:rPr>
          <w:lang w:val="de-CH"/>
        </w:rPr>
        <w:t>für Sport und Erholung</w:t>
      </w:r>
    </w:p>
    <w:p w14:paraId="138D0D80" w14:textId="0617400F" w:rsidR="00410C09" w:rsidRDefault="00504EDA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proofErr w:type="spellStart"/>
      <w:r>
        <w:t>Golfzone</w:t>
      </w:r>
      <w:proofErr w:type="spellEnd"/>
    </w:p>
    <w:p w14:paraId="254B9163" w14:textId="0A1FB4D8" w:rsidR="00410C09" w:rsidRDefault="00410C09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r>
        <w:t xml:space="preserve">Zone </w:t>
      </w:r>
      <w:proofErr w:type="spellStart"/>
      <w:r w:rsidR="00504EDA">
        <w:t>für</w:t>
      </w:r>
      <w:proofErr w:type="spellEnd"/>
      <w:r w:rsidR="00504EDA">
        <w:t xml:space="preserve"> </w:t>
      </w:r>
      <w:proofErr w:type="spellStart"/>
      <w:r w:rsidR="00504EDA">
        <w:t>Durchgangscamping</w:t>
      </w:r>
      <w:proofErr w:type="spellEnd"/>
    </w:p>
    <w:p w14:paraId="7D698993" w14:textId="37D109EE" w:rsidR="001D1D55" w:rsidRDefault="001D1D55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r>
        <w:t xml:space="preserve">Zone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Pferdesport</w:t>
      </w:r>
      <w:proofErr w:type="spellEnd"/>
    </w:p>
    <w:p w14:paraId="5F154B0B" w14:textId="22022922" w:rsidR="00410C09" w:rsidRPr="00504EDA" w:rsidRDefault="00504EDA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  <w:rPr>
          <w:lang w:val="de-CH"/>
        </w:rPr>
      </w:pPr>
      <w:r w:rsidRPr="00504EDA">
        <w:rPr>
          <w:lang w:val="de-CH"/>
        </w:rPr>
        <w:t>Abbau- und/oder Materialaufbereitungs- und/oder Deponiezone</w:t>
      </w:r>
    </w:p>
    <w:p w14:paraId="41821462" w14:textId="0D3641C7" w:rsidR="00410C09" w:rsidRDefault="00504EDA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proofErr w:type="spellStart"/>
      <w:r>
        <w:t>Unproduktive</w:t>
      </w:r>
      <w:proofErr w:type="spellEnd"/>
      <w:r>
        <w:t xml:space="preserve"> </w:t>
      </w:r>
      <w:proofErr w:type="spellStart"/>
      <w:r>
        <w:t>Fläche</w:t>
      </w:r>
      <w:proofErr w:type="spellEnd"/>
    </w:p>
    <w:p w14:paraId="75862337" w14:textId="30D0BC25" w:rsidR="001D1D55" w:rsidRDefault="001D1D55" w:rsidP="009A55B4">
      <w:pPr>
        <w:pStyle w:val="ArticleType1erNiveau"/>
        <w:numPr>
          <w:ilvl w:val="0"/>
          <w:numId w:val="33"/>
        </w:numPr>
        <w:spacing w:before="60" w:line="240" w:lineRule="auto"/>
        <w:ind w:left="714" w:hanging="357"/>
      </w:pPr>
      <w:proofErr w:type="spellStart"/>
      <w:r>
        <w:t>Andere</w:t>
      </w:r>
      <w:proofErr w:type="spellEnd"/>
      <w:r>
        <w:t xml:space="preserve"> Zone</w:t>
      </w:r>
    </w:p>
    <w:p w14:paraId="1D37949D" w14:textId="53E42C43" w:rsidR="00410C09" w:rsidRPr="00FB724F" w:rsidRDefault="0054341E" w:rsidP="00FB724F">
      <w:pPr>
        <w:pStyle w:val="ArticleType1erNiveau"/>
        <w:spacing w:line="360" w:lineRule="auto"/>
      </w:pPr>
      <w:proofErr w:type="spellStart"/>
      <w:r>
        <w:t>Überlagernde</w:t>
      </w:r>
      <w:proofErr w:type="spellEnd"/>
      <w:r>
        <w:t xml:space="preserve"> </w:t>
      </w:r>
      <w:proofErr w:type="spellStart"/>
      <w:r>
        <w:t>Zonen</w:t>
      </w:r>
      <w:proofErr w:type="spellEnd"/>
    </w:p>
    <w:p w14:paraId="49A481AD" w14:textId="772101F9" w:rsidR="00410C09" w:rsidRPr="00331993" w:rsidRDefault="0054341E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 w:rsidRPr="00331993">
        <w:rPr>
          <w:rFonts w:ascii="Helvetica 45 Light" w:hAnsi="Helvetica 45 Light" w:cs="Arial"/>
          <w:sz w:val="19"/>
          <w:szCs w:val="19"/>
        </w:rPr>
        <w:t>Archäologische</w:t>
      </w:r>
      <w:r w:rsidR="00774A60" w:rsidRPr="00331993">
        <w:rPr>
          <w:rFonts w:ascii="Helvetica 45 Light" w:hAnsi="Helvetica 45 Light" w:cs="Arial"/>
          <w:sz w:val="19"/>
          <w:szCs w:val="19"/>
        </w:rPr>
        <w:t>r</w:t>
      </w:r>
      <w:proofErr w:type="spellEnd"/>
      <w:r w:rsidR="00774A60" w:rsidRPr="00331993"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 w:rsidR="00774A60" w:rsidRPr="00331993">
        <w:rPr>
          <w:rFonts w:ascii="Helvetica 45 Light" w:hAnsi="Helvetica 45 Light" w:cs="Arial"/>
          <w:sz w:val="19"/>
          <w:szCs w:val="19"/>
        </w:rPr>
        <w:t>Sektor</w:t>
      </w:r>
      <w:proofErr w:type="spellEnd"/>
    </w:p>
    <w:p w14:paraId="268EDC77" w14:textId="64A0A6F5" w:rsidR="00FB724F" w:rsidRDefault="0054341E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Ortsbildschutzzone</w:t>
      </w:r>
      <w:proofErr w:type="spellEnd"/>
    </w:p>
    <w:p w14:paraId="49452CCF" w14:textId="7C2C9396" w:rsidR="00FB724F" w:rsidRDefault="00495A44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Überlagernde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Naturschutzzone</w:t>
      </w:r>
      <w:proofErr w:type="spellEnd"/>
    </w:p>
    <w:p w14:paraId="609D7618" w14:textId="1636054D" w:rsidR="00FB724F" w:rsidRDefault="00495A44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Überlagernde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Landscha</w:t>
      </w:r>
      <w:r w:rsidR="008677F7">
        <w:rPr>
          <w:rFonts w:ascii="Helvetica 45 Light" w:hAnsi="Helvetica 45 Light" w:cs="Arial"/>
          <w:sz w:val="19"/>
          <w:szCs w:val="19"/>
        </w:rPr>
        <w:t>f</w:t>
      </w:r>
      <w:r>
        <w:rPr>
          <w:rFonts w:ascii="Helvetica 45 Light" w:hAnsi="Helvetica 45 Light" w:cs="Arial"/>
          <w:sz w:val="19"/>
          <w:szCs w:val="19"/>
        </w:rPr>
        <w:t>tsschutzzone</w:t>
      </w:r>
      <w:proofErr w:type="spellEnd"/>
    </w:p>
    <w:p w14:paraId="6C4F3B31" w14:textId="500961E3" w:rsidR="00FB724F" w:rsidRPr="00495A44" w:rsidRDefault="00495A44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  <w:lang w:val="de-CH"/>
        </w:rPr>
      </w:pPr>
      <w:proofErr w:type="spellStart"/>
      <w:r w:rsidRPr="00495A44">
        <w:rPr>
          <w:rFonts w:ascii="Helvetica 45 Light" w:hAnsi="Helvetica 45 Light" w:cs="Arial"/>
          <w:sz w:val="19"/>
          <w:szCs w:val="19"/>
          <w:lang w:val="de-CH"/>
        </w:rPr>
        <w:t>Maiensässzone</w:t>
      </w:r>
      <w:proofErr w:type="spellEnd"/>
      <w:r w:rsidRPr="00495A44">
        <w:rPr>
          <w:rFonts w:ascii="Helvetica 45 Light" w:hAnsi="Helvetica 45 Light" w:cs="Arial"/>
          <w:sz w:val="19"/>
          <w:szCs w:val="19"/>
          <w:lang w:val="de-CH"/>
        </w:rPr>
        <w:t xml:space="preserve"> und Zone mit la</w:t>
      </w:r>
      <w:r>
        <w:rPr>
          <w:rFonts w:ascii="Helvetica 45 Light" w:hAnsi="Helvetica 45 Light" w:cs="Arial"/>
          <w:sz w:val="19"/>
          <w:szCs w:val="19"/>
          <w:lang w:val="de-CH"/>
        </w:rPr>
        <w:t>n</w:t>
      </w:r>
      <w:r w:rsidRPr="00495A44">
        <w:rPr>
          <w:rFonts w:ascii="Helvetica 45 Light" w:hAnsi="Helvetica 45 Light" w:cs="Arial"/>
          <w:sz w:val="19"/>
          <w:szCs w:val="19"/>
          <w:lang w:val="de-CH"/>
        </w:rPr>
        <w:t>dschaftsprägenden gesch</w:t>
      </w:r>
      <w:r>
        <w:rPr>
          <w:rFonts w:ascii="Helvetica 45 Light" w:hAnsi="Helvetica 45 Light" w:cs="Arial"/>
          <w:sz w:val="19"/>
          <w:szCs w:val="19"/>
          <w:lang w:val="de-CH"/>
        </w:rPr>
        <w:t>ützten Bauten</w:t>
      </w:r>
    </w:p>
    <w:p w14:paraId="4CA5C4CC" w14:textId="77777777" w:rsidR="001D1D55" w:rsidRDefault="001D1D55" w:rsidP="001D1D55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Skisportzone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mit </w:t>
      </w:r>
      <w:proofErr w:type="spellStart"/>
      <w:r>
        <w:rPr>
          <w:rFonts w:ascii="Helvetica 45 Light" w:hAnsi="Helvetica 45 Light" w:cs="Arial"/>
          <w:sz w:val="19"/>
          <w:szCs w:val="19"/>
        </w:rPr>
        <w:t>Detailnutzungsplan</w:t>
      </w:r>
      <w:proofErr w:type="spellEnd"/>
    </w:p>
    <w:p w14:paraId="1B0A74D5" w14:textId="77777777" w:rsidR="001D1D55" w:rsidRDefault="001D1D55" w:rsidP="001D1D55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Skisportzone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technisch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beschneit</w:t>
      </w:r>
      <w:proofErr w:type="spellEnd"/>
    </w:p>
    <w:p w14:paraId="27D93495" w14:textId="159D7208" w:rsidR="00FB724F" w:rsidRDefault="008677F7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</w:rPr>
      </w:pPr>
      <w:proofErr w:type="spellStart"/>
      <w:r>
        <w:rPr>
          <w:rFonts w:ascii="Helvetica 45 Light" w:hAnsi="Helvetica 45 Light" w:cs="Arial"/>
          <w:sz w:val="19"/>
          <w:szCs w:val="19"/>
        </w:rPr>
        <w:t>Skisportzone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natürlich</w:t>
      </w:r>
      <w:proofErr w:type="spellEnd"/>
      <w:r>
        <w:rPr>
          <w:rFonts w:ascii="Helvetica 45 Light" w:hAnsi="Helvetica 45 Light" w:cs="Arial"/>
          <w:sz w:val="19"/>
          <w:szCs w:val="19"/>
        </w:rPr>
        <w:t xml:space="preserve"> </w:t>
      </w:r>
      <w:proofErr w:type="spellStart"/>
      <w:r>
        <w:rPr>
          <w:rFonts w:ascii="Helvetica 45 Light" w:hAnsi="Helvetica 45 Light" w:cs="Arial"/>
          <w:sz w:val="19"/>
          <w:szCs w:val="19"/>
        </w:rPr>
        <w:t>beschneit</w:t>
      </w:r>
      <w:proofErr w:type="spellEnd"/>
    </w:p>
    <w:p w14:paraId="685E16AE" w14:textId="1BA7FF47" w:rsidR="009D3092" w:rsidRDefault="008677F7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  <w:lang w:val="de-CH"/>
        </w:rPr>
      </w:pPr>
      <w:r w:rsidRPr="008677F7">
        <w:rPr>
          <w:rFonts w:ascii="Helvetica 45 Light" w:hAnsi="Helvetica 45 Light" w:cs="Arial"/>
          <w:sz w:val="19"/>
          <w:szCs w:val="19"/>
          <w:lang w:val="de-CH"/>
        </w:rPr>
        <w:t>Überlagernde Zone für Sport und Erholung</w:t>
      </w:r>
    </w:p>
    <w:p w14:paraId="16F9194B" w14:textId="0865AEA4" w:rsidR="001D1D55" w:rsidRDefault="001D1D55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  <w:lang w:val="de-CH"/>
        </w:rPr>
      </w:pPr>
      <w:r>
        <w:rPr>
          <w:rFonts w:ascii="Helvetica 45 Light" w:hAnsi="Helvetica 45 Light" w:cs="Arial"/>
          <w:sz w:val="19"/>
          <w:szCs w:val="19"/>
          <w:lang w:val="de-CH"/>
        </w:rPr>
        <w:t xml:space="preserve">Überlagernde </w:t>
      </w:r>
      <w:proofErr w:type="spellStart"/>
      <w:r>
        <w:rPr>
          <w:rFonts w:ascii="Helvetica 45 Light" w:hAnsi="Helvetica 45 Light" w:cs="Arial"/>
          <w:sz w:val="19"/>
          <w:szCs w:val="19"/>
          <w:lang w:val="de-CH"/>
        </w:rPr>
        <w:t>Golfzone</w:t>
      </w:r>
      <w:proofErr w:type="spellEnd"/>
    </w:p>
    <w:p w14:paraId="3FE96C7F" w14:textId="537D130B" w:rsidR="001D1D55" w:rsidRPr="008677F7" w:rsidRDefault="001D1D55" w:rsidP="00FB724F">
      <w:pPr>
        <w:pStyle w:val="Paragraphedeliste"/>
        <w:numPr>
          <w:ilvl w:val="0"/>
          <w:numId w:val="30"/>
        </w:numPr>
        <w:spacing w:line="360" w:lineRule="auto"/>
        <w:rPr>
          <w:rFonts w:ascii="Helvetica 45 Light" w:hAnsi="Helvetica 45 Light" w:cs="Arial"/>
          <w:sz w:val="19"/>
          <w:szCs w:val="19"/>
          <w:lang w:val="de-CH"/>
        </w:rPr>
      </w:pPr>
      <w:r>
        <w:rPr>
          <w:rFonts w:ascii="Helvetica 45 Light" w:hAnsi="Helvetica 45 Light" w:cs="Arial"/>
          <w:sz w:val="19"/>
          <w:szCs w:val="19"/>
          <w:lang w:val="de-CH"/>
        </w:rPr>
        <w:t>Andere überlagernde Zone</w:t>
      </w:r>
    </w:p>
    <w:p w14:paraId="71C8703D" w14:textId="77777777" w:rsidR="004E3EB1" w:rsidRDefault="004E3EB1" w:rsidP="004E3EB1">
      <w:pPr>
        <w:pStyle w:val="ArticleType1erNiveau"/>
        <w:ind w:left="340" w:hanging="340"/>
      </w:pPr>
      <w:proofErr w:type="spellStart"/>
      <w:r>
        <w:t>Bereiche</w:t>
      </w:r>
      <w:proofErr w:type="spellEnd"/>
    </w:p>
    <w:p w14:paraId="3186C228" w14:textId="723E1D14" w:rsidR="004E3EB1" w:rsidRDefault="004E3EB1" w:rsidP="009A55B4">
      <w:pPr>
        <w:pStyle w:val="Articletype2meniveau"/>
        <w:numPr>
          <w:ilvl w:val="0"/>
          <w:numId w:val="37"/>
        </w:numPr>
        <w:spacing w:line="240" w:lineRule="auto"/>
        <w:rPr>
          <w:lang w:val="de-CH"/>
        </w:rPr>
      </w:pPr>
      <w:r w:rsidRPr="00B646D3">
        <w:rPr>
          <w:lang w:val="de-CH"/>
        </w:rPr>
        <w:t>Bereiche rechtsgültiger Sondernutzungspläne</w:t>
      </w:r>
    </w:p>
    <w:p w14:paraId="5F4D781A" w14:textId="77777777" w:rsidR="00AE5A3D" w:rsidRPr="00B646D3" w:rsidRDefault="00AE5A3D" w:rsidP="00AE5A3D">
      <w:pPr>
        <w:pStyle w:val="Articletype2meniveau"/>
        <w:numPr>
          <w:ilvl w:val="0"/>
          <w:numId w:val="37"/>
        </w:numPr>
        <w:spacing w:line="240" w:lineRule="auto"/>
        <w:rPr>
          <w:lang w:val="de-CH"/>
        </w:rPr>
      </w:pPr>
      <w:r w:rsidRPr="00B646D3">
        <w:rPr>
          <w:lang w:val="de-CH"/>
        </w:rPr>
        <w:t>Bereiche mit Planungspflicht</w:t>
      </w:r>
    </w:p>
    <w:p w14:paraId="26B08FC2" w14:textId="77777777" w:rsidR="00AE5A3D" w:rsidRPr="00B646D3" w:rsidRDefault="00AE5A3D" w:rsidP="00AE5A3D">
      <w:pPr>
        <w:pStyle w:val="Articletype2meniveau"/>
        <w:numPr>
          <w:ilvl w:val="0"/>
          <w:numId w:val="37"/>
        </w:numPr>
        <w:rPr>
          <w:lang w:val="de-CH"/>
        </w:rPr>
      </w:pPr>
      <w:r>
        <w:rPr>
          <w:lang w:val="de-CH"/>
        </w:rPr>
        <w:t xml:space="preserve">Bereiche mit Planungspflicht (Art.33ff </w:t>
      </w:r>
      <w:proofErr w:type="spellStart"/>
      <w:r>
        <w:rPr>
          <w:lang w:val="de-CH"/>
        </w:rPr>
        <w:t>kRPG</w:t>
      </w:r>
      <w:proofErr w:type="spellEnd"/>
      <w:r>
        <w:rPr>
          <w:lang w:val="de-CH"/>
        </w:rPr>
        <w:t>)</w:t>
      </w:r>
    </w:p>
    <w:p w14:paraId="21296EFB" w14:textId="77777777" w:rsidR="00AE5A3D" w:rsidRDefault="00AE5A3D" w:rsidP="00AE5A3D">
      <w:pPr>
        <w:pStyle w:val="Articletype2meniveau"/>
        <w:numPr>
          <w:ilvl w:val="0"/>
          <w:numId w:val="37"/>
        </w:numPr>
      </w:pPr>
      <w:proofErr w:type="spellStart"/>
      <w:r>
        <w:t>Bereich</w:t>
      </w:r>
      <w:proofErr w:type="spellEnd"/>
      <w:r w:rsidRPr="00F42BED">
        <w:t xml:space="preserve"> </w:t>
      </w:r>
      <w:proofErr w:type="spellStart"/>
      <w:r w:rsidRPr="00F42BED">
        <w:t>zweite</w:t>
      </w:r>
      <w:proofErr w:type="spellEnd"/>
      <w:r w:rsidRPr="00F42BED">
        <w:t xml:space="preserve"> </w:t>
      </w:r>
      <w:proofErr w:type="spellStart"/>
      <w:r w:rsidRPr="00F42BED">
        <w:t>Erschliessungsetappe</w:t>
      </w:r>
      <w:proofErr w:type="spellEnd"/>
    </w:p>
    <w:p w14:paraId="24BAD490" w14:textId="77777777" w:rsidR="00AE5A3D" w:rsidRDefault="00AE5A3D" w:rsidP="00AE5A3D">
      <w:pPr>
        <w:pStyle w:val="Articletype2meniveau"/>
        <w:numPr>
          <w:ilvl w:val="0"/>
          <w:numId w:val="37"/>
        </w:numPr>
        <w:spacing w:line="240" w:lineRule="auto"/>
      </w:pPr>
      <w:proofErr w:type="spellStart"/>
      <w:r>
        <w:t>Entwicklungsperimeter</w:t>
      </w:r>
      <w:proofErr w:type="spellEnd"/>
    </w:p>
    <w:p w14:paraId="5EE415DE" w14:textId="77777777" w:rsidR="00AE5A3D" w:rsidRDefault="00AE5A3D" w:rsidP="00AE5A3D">
      <w:pPr>
        <w:pStyle w:val="Articletype2meniveau"/>
        <w:numPr>
          <w:ilvl w:val="0"/>
          <w:numId w:val="37"/>
        </w:numPr>
        <w:spacing w:line="240" w:lineRule="auto"/>
      </w:pPr>
      <w:proofErr w:type="spellStart"/>
      <w:r>
        <w:t>Anderer</w:t>
      </w:r>
      <w:proofErr w:type="spellEnd"/>
      <w:r>
        <w:t xml:space="preserve"> </w:t>
      </w:r>
      <w:proofErr w:type="spellStart"/>
      <w:r>
        <w:t>Perimeter</w:t>
      </w:r>
      <w:proofErr w:type="spellEnd"/>
    </w:p>
    <w:p w14:paraId="2F95D73C" w14:textId="77777777" w:rsidR="00AE5A3D" w:rsidRDefault="00AE5A3D" w:rsidP="009A55B4">
      <w:pPr>
        <w:pStyle w:val="Articletype2meniveau"/>
        <w:numPr>
          <w:ilvl w:val="0"/>
          <w:numId w:val="0"/>
        </w:numPr>
        <w:spacing w:line="240" w:lineRule="auto"/>
        <w:ind w:left="704"/>
        <w:rPr>
          <w:lang w:val="de-CH"/>
        </w:rPr>
      </w:pPr>
    </w:p>
    <w:p w14:paraId="10BEE6B9" w14:textId="22919A3F" w:rsidR="009D3092" w:rsidRDefault="009D3092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49C045D0" w14:textId="77777777" w:rsidR="004E3EB1" w:rsidRPr="009738EF" w:rsidRDefault="004E3EB1" w:rsidP="004E3EB1">
      <w:pPr>
        <w:rPr>
          <w:rFonts w:ascii="Helvetica 45 Light" w:hAnsi="Helvetica 45 Light" w:cs="Arial"/>
          <w:sz w:val="19"/>
          <w:szCs w:val="19"/>
          <w:lang w:val="de-CH"/>
        </w:rPr>
      </w:pPr>
      <w:r w:rsidRPr="009738EF">
        <w:rPr>
          <w:rFonts w:ascii="Helvetica 45 Light" w:hAnsi="Helvetica 45 Light"/>
          <w:sz w:val="19"/>
          <w:szCs w:val="19"/>
          <w:lang w:val="de-CH"/>
        </w:rPr>
        <w:t xml:space="preserve">Die Bebauungsvorschriften für jede Zone sind in der Zonentabelle zu finden (Artikel </w:t>
      </w:r>
      <w:r w:rsidRPr="009738EF">
        <w:rPr>
          <w:rFonts w:ascii="Helvetica 45 Light" w:hAnsi="Helvetica 45 Light"/>
          <w:sz w:val="19"/>
          <w:szCs w:val="19"/>
          <w:highlight w:val="green"/>
          <w:lang w:val="de-CH"/>
        </w:rPr>
        <w:t>xxx</w:t>
      </w:r>
      <w:r w:rsidRPr="009738EF">
        <w:rPr>
          <w:rFonts w:ascii="Helvetica 45 Light" w:hAnsi="Helvetica 45 Light"/>
          <w:sz w:val="19"/>
          <w:szCs w:val="19"/>
          <w:lang w:val="de-CH"/>
        </w:rPr>
        <w:t xml:space="preserve"> BZR).</w:t>
      </w:r>
    </w:p>
    <w:p w14:paraId="53CC9A11" w14:textId="4D41D734" w:rsidR="005F252F" w:rsidRPr="009A55B4" w:rsidRDefault="005F252F" w:rsidP="005F252F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65BB7E3B" w14:textId="77777777" w:rsidR="001374CF" w:rsidRDefault="001374CF" w:rsidP="005F252F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  <w:lang w:val="de-CH"/>
        </w:rPr>
      </w:pPr>
    </w:p>
    <w:p w14:paraId="773260A0" w14:textId="77777777" w:rsidR="001374CF" w:rsidRDefault="001374CF" w:rsidP="005F252F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  <w:lang w:val="de-CH"/>
        </w:rPr>
      </w:pPr>
    </w:p>
    <w:p w14:paraId="0098B9B3" w14:textId="1CEC3442" w:rsidR="001374CF" w:rsidRDefault="001374CF" w:rsidP="005F252F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  <w:lang w:val="de-CH"/>
        </w:rPr>
      </w:pPr>
    </w:p>
    <w:p w14:paraId="2C9D79BB" w14:textId="039A5B90" w:rsidR="001374CF" w:rsidRDefault="001374CF" w:rsidP="001374CF">
      <w:pPr>
        <w:rPr>
          <w:lang w:val="de-CH"/>
        </w:rPr>
      </w:pPr>
    </w:p>
    <w:p w14:paraId="53B74D59" w14:textId="77777777" w:rsidR="001374CF" w:rsidRPr="001374CF" w:rsidRDefault="001374CF" w:rsidP="001374CF">
      <w:pPr>
        <w:rPr>
          <w:lang w:val="de-CH"/>
        </w:rPr>
      </w:pPr>
    </w:p>
    <w:p w14:paraId="3720D33D" w14:textId="77777777" w:rsidR="001374CF" w:rsidRDefault="001374CF" w:rsidP="005F252F">
      <w:pPr>
        <w:pStyle w:val="Titre1"/>
        <w:numPr>
          <w:ilvl w:val="0"/>
          <w:numId w:val="0"/>
        </w:numPr>
        <w:rPr>
          <w:rFonts w:ascii="Helvetica 45 Light" w:hAnsi="Helvetica 45 Light"/>
          <w:sz w:val="24"/>
          <w:szCs w:val="24"/>
          <w:u w:val="none"/>
          <w:lang w:val="de-CH"/>
        </w:rPr>
      </w:pPr>
    </w:p>
    <w:p w14:paraId="52F9D13C" w14:textId="77777777" w:rsidR="005F252F" w:rsidRDefault="005F252F" w:rsidP="005F252F">
      <w:pPr>
        <w:rPr>
          <w:rFonts w:ascii="Helvetica 45 Light" w:hAnsi="Helvetica 45 Light"/>
          <w:sz w:val="16"/>
          <w:szCs w:val="16"/>
        </w:rPr>
      </w:pPr>
    </w:p>
    <w:p w14:paraId="54DCC370" w14:textId="77777777" w:rsidR="005F252F" w:rsidRDefault="005F252F" w:rsidP="005F252F">
      <w:pPr>
        <w:rPr>
          <w:rFonts w:ascii="Helvetica 45 Light" w:hAnsi="Helvetica 45 Light" w:cs="Arial"/>
          <w:sz w:val="19"/>
          <w:szCs w:val="19"/>
        </w:rPr>
      </w:pPr>
    </w:p>
    <w:tbl>
      <w:tblPr>
        <w:tblStyle w:val="Tableausimple2"/>
        <w:tblpPr w:leftFromText="141" w:rightFromText="141" w:vertAnchor="page" w:horzAnchor="margin" w:tblpY="2716"/>
        <w:tblW w:w="7655" w:type="dxa"/>
        <w:tblInd w:w="0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</w:tblGrid>
      <w:tr w:rsidR="001374CF" w14:paraId="584C5386" w14:textId="77777777" w:rsidTr="0013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524F83" w14:textId="77777777" w:rsidR="001374CF" w:rsidRDefault="001374CF" w:rsidP="001374CF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Versionen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C14A4C" w14:textId="77777777" w:rsidR="001374CF" w:rsidRDefault="001374CF" w:rsidP="001374CF">
            <w:pPr>
              <w:keepNext/>
              <w:spacing w:before="60"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Änderung</w:t>
            </w:r>
            <w:proofErr w:type="spellEnd"/>
          </w:p>
        </w:tc>
      </w:tr>
      <w:tr w:rsidR="001374CF" w14:paraId="346B517B" w14:textId="77777777" w:rsidTr="0013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32D16B9" w14:textId="77777777" w:rsidR="001374CF" w:rsidRDefault="001374CF" w:rsidP="001374CF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r>
              <w:rPr>
                <w:rFonts w:ascii="Helvetica 45 Light" w:hAnsi="Helvetica 45 Light"/>
                <w:sz w:val="16"/>
                <w:szCs w:val="16"/>
              </w:rPr>
              <w:t>August 2021</w:t>
            </w:r>
          </w:p>
          <w:p w14:paraId="73CD5EEB" w14:textId="77777777" w:rsidR="001374CF" w:rsidRDefault="001374CF" w:rsidP="001374CF">
            <w:pPr>
              <w:keepNext/>
              <w:spacing w:before="60" w:after="60" w:line="360" w:lineRule="auto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>
              <w:rPr>
                <w:rFonts w:ascii="Helvetica 45 Light" w:hAnsi="Helvetica 45 Light"/>
                <w:sz w:val="16"/>
                <w:szCs w:val="16"/>
              </w:rPr>
              <w:t>Dezember</w:t>
            </w:r>
            <w:proofErr w:type="spellEnd"/>
            <w:r>
              <w:rPr>
                <w:rFonts w:ascii="Helvetica 45 Light" w:hAnsi="Helvetica 45 Light"/>
                <w:sz w:val="16"/>
                <w:szCs w:val="16"/>
              </w:rPr>
              <w:t xml:space="preserve"> 2022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BF418E" w14:textId="77777777" w:rsidR="001374CF" w:rsidRDefault="001374CF" w:rsidP="001374CF">
            <w:pPr>
              <w:keepNext/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45 Light" w:hAnsi="Helvetica 45 Light"/>
                <w:sz w:val="16"/>
              </w:rPr>
            </w:pPr>
            <w:proofErr w:type="spellStart"/>
            <w:r>
              <w:rPr>
                <w:rFonts w:ascii="Helvetica 45 Light" w:hAnsi="Helvetica 45 Light"/>
                <w:sz w:val="16"/>
              </w:rPr>
              <w:t>Ausgangsversion</w:t>
            </w:r>
            <w:proofErr w:type="spellEnd"/>
          </w:p>
          <w:p w14:paraId="4C42A972" w14:textId="77777777" w:rsidR="001374CF" w:rsidRDefault="001374CF" w:rsidP="001374CF">
            <w:pPr>
              <w:keepNext/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45 Light" w:hAnsi="Helvetica 45 Light"/>
                <w:sz w:val="16"/>
                <w:szCs w:val="16"/>
              </w:rPr>
            </w:pPr>
            <w:proofErr w:type="spellStart"/>
            <w:r w:rsidRPr="001374CF">
              <w:rPr>
                <w:rFonts w:ascii="Helvetica 45 Light" w:hAnsi="Helvetica 45 Light"/>
                <w:sz w:val="16"/>
              </w:rPr>
              <w:t>Redaktionelle</w:t>
            </w:r>
            <w:proofErr w:type="spellEnd"/>
            <w:r w:rsidRPr="001374CF">
              <w:rPr>
                <w:rFonts w:ascii="Helvetica 45 Light" w:hAnsi="Helvetica 45 Light"/>
                <w:sz w:val="16"/>
              </w:rPr>
              <w:t xml:space="preserve"> </w:t>
            </w:r>
            <w:proofErr w:type="spellStart"/>
            <w:r w:rsidRPr="001374CF">
              <w:rPr>
                <w:rFonts w:ascii="Helvetica 45 Light" w:hAnsi="Helvetica 45 Light"/>
                <w:sz w:val="16"/>
              </w:rPr>
              <w:t>Korrektur</w:t>
            </w:r>
            <w:proofErr w:type="spellEnd"/>
          </w:p>
        </w:tc>
      </w:tr>
    </w:tbl>
    <w:p w14:paraId="344274F5" w14:textId="77777777" w:rsidR="005F252F" w:rsidRDefault="005F252F" w:rsidP="005F252F">
      <w:pPr>
        <w:rPr>
          <w:rFonts w:ascii="Helvetica 45 Light" w:hAnsi="Helvetica 45 Light" w:cs="Arial"/>
          <w:sz w:val="19"/>
          <w:szCs w:val="19"/>
        </w:rPr>
      </w:pPr>
    </w:p>
    <w:p w14:paraId="748DA99A" w14:textId="77777777" w:rsidR="005F252F" w:rsidRDefault="005F252F" w:rsidP="005F252F">
      <w:pPr>
        <w:rPr>
          <w:rFonts w:ascii="Helvetica 45 Light" w:hAnsi="Helvetica 45 Light" w:cs="Arial"/>
          <w:sz w:val="19"/>
          <w:szCs w:val="19"/>
        </w:rPr>
      </w:pPr>
    </w:p>
    <w:p w14:paraId="79B06789" w14:textId="77777777" w:rsidR="005F252F" w:rsidRDefault="005F252F" w:rsidP="005F252F">
      <w:pPr>
        <w:tabs>
          <w:tab w:val="left" w:pos="142"/>
        </w:tabs>
        <w:rPr>
          <w:rFonts w:ascii="Helvetica 45 Light" w:hAnsi="Helvetica 45 Light" w:cs="Arial"/>
          <w:sz w:val="19"/>
          <w:szCs w:val="19"/>
        </w:rPr>
      </w:pPr>
    </w:p>
    <w:p w14:paraId="7F80F6DD" w14:textId="77777777" w:rsidR="005F252F" w:rsidRDefault="005F252F" w:rsidP="005F252F">
      <w:pPr>
        <w:tabs>
          <w:tab w:val="left" w:pos="142"/>
        </w:tabs>
        <w:rPr>
          <w:rFonts w:ascii="Helvetica 45 Light" w:hAnsi="Helvetica 45 Light" w:cs="Arial"/>
          <w:sz w:val="19"/>
          <w:szCs w:val="19"/>
        </w:rPr>
      </w:pPr>
    </w:p>
    <w:p w14:paraId="0563E3D6" w14:textId="15E2B86E" w:rsidR="005F252F" w:rsidRDefault="005F252F">
      <w:pPr>
        <w:rPr>
          <w:rFonts w:ascii="Helvetica 45 Light" w:hAnsi="Helvetica 45 Light" w:cs="Arial"/>
          <w:sz w:val="19"/>
          <w:szCs w:val="19"/>
          <w:lang w:val="de-CH"/>
        </w:rPr>
      </w:pPr>
    </w:p>
    <w:p w14:paraId="35CA0E2E" w14:textId="77777777" w:rsidR="005F252F" w:rsidRPr="008677F7" w:rsidRDefault="005F252F">
      <w:pPr>
        <w:rPr>
          <w:rFonts w:ascii="Helvetica 45 Light" w:hAnsi="Helvetica 45 Light" w:cs="Arial"/>
          <w:sz w:val="19"/>
          <w:szCs w:val="19"/>
          <w:lang w:val="de-CH"/>
        </w:rPr>
      </w:pPr>
    </w:p>
    <w:sectPr w:rsidR="005F252F" w:rsidRPr="008677F7" w:rsidSect="000B22D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701" w:right="1701" w:bottom="1418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681C" w14:textId="77777777" w:rsidR="00575655" w:rsidRDefault="00575655">
      <w:r>
        <w:separator/>
      </w:r>
    </w:p>
  </w:endnote>
  <w:endnote w:type="continuationSeparator" w:id="0">
    <w:p w14:paraId="4A470346" w14:textId="77777777" w:rsidR="00575655" w:rsidRDefault="0057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35 Thin">
    <w:altName w:val="Corbel Light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BC97" w14:textId="77777777" w:rsidR="008D4779" w:rsidRDefault="008D47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8C33" w14:textId="7CF12605" w:rsidR="00633D3A" w:rsidRPr="006A157B" w:rsidRDefault="00633D3A" w:rsidP="00633D3A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707FED">
      <w:rPr>
        <w:rStyle w:val="Numrodepage"/>
        <w:noProof/>
      </w:rPr>
      <w:t>3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AEB9" w14:textId="77777777" w:rsidR="008D4779" w:rsidRDefault="008D477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429F" w14:textId="018B0391" w:rsidR="00C72F63" w:rsidRDefault="00C72F63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8D4779">
      <w:rPr>
        <w:rStyle w:val="Numrodepage"/>
        <w:noProof/>
      </w:rPr>
      <w:t>3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8D4779">
      <w:rPr>
        <w:rStyle w:val="Numrodepage"/>
        <w:noProof/>
      </w:rPr>
      <w:t>3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4ED" w14:textId="77777777" w:rsidR="00575655" w:rsidRDefault="00575655">
      <w:r>
        <w:separator/>
      </w:r>
    </w:p>
  </w:footnote>
  <w:footnote w:type="continuationSeparator" w:id="0">
    <w:p w14:paraId="0AB04E45" w14:textId="77777777" w:rsidR="00575655" w:rsidRDefault="0057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DB4A" w14:textId="310F4124" w:rsidR="008D4779" w:rsidRDefault="008D4779">
    <w:pPr>
      <w:pStyle w:val="En-tte"/>
    </w:pPr>
    <w:r>
      <w:rPr>
        <w:noProof/>
      </w:rPr>
      <w:pict w14:anchorId="46547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79" o:spid="_x0000_s45058" type="#_x0000_t136" style="position:absolute;left:0;text-align:left;margin-left:0;margin-top:0;width:521.85pt;height:49.7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72DA" w14:textId="192D2845" w:rsidR="008D4779" w:rsidRDefault="008D4779">
    <w:pPr>
      <w:pStyle w:val="En-tte"/>
    </w:pPr>
    <w:r>
      <w:rPr>
        <w:noProof/>
      </w:rPr>
      <w:pict w14:anchorId="565F18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80" o:spid="_x0000_s45059" type="#_x0000_t136" style="position:absolute;left:0;text-align:left;margin-left:0;margin-top:0;width:521.85pt;height:49.7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2E33" w14:textId="60877018" w:rsidR="00331993" w:rsidRDefault="008D4779" w:rsidP="00331993">
    <w:pPr>
      <w:pStyle w:val="ACEn-tte"/>
      <w:tabs>
        <w:tab w:val="left" w:pos="0"/>
      </w:tabs>
      <w:ind w:right="4280"/>
      <w:rPr>
        <w:sz w:val="14"/>
      </w:rPr>
    </w:pPr>
    <w:r>
      <w:rPr>
        <w:noProof/>
      </w:rPr>
      <w:pict w14:anchorId="32FAF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78" o:spid="_x0000_s45057" type="#_x0000_t136" style="position:absolute;margin-left:0;margin-top:0;width:521.85pt;height:49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  <w:r w:rsidR="00331993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090716D3" wp14:editId="700341ED">
          <wp:simplePos x="0" y="0"/>
          <wp:positionH relativeFrom="column">
            <wp:posOffset>3585210</wp:posOffset>
          </wp:positionH>
          <wp:positionV relativeFrom="paragraph">
            <wp:posOffset>245110</wp:posOffset>
          </wp:positionV>
          <wp:extent cx="539750" cy="539750"/>
          <wp:effectExtent l="0" t="0" r="0" b="0"/>
          <wp:wrapNone/>
          <wp:docPr id="4" name="Image 4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993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48051C2B" wp14:editId="0716719F">
          <wp:simplePos x="0" y="0"/>
          <wp:positionH relativeFrom="column">
            <wp:posOffset>4128135</wp:posOffset>
          </wp:positionH>
          <wp:positionV relativeFrom="paragraph">
            <wp:posOffset>246380</wp:posOffset>
          </wp:positionV>
          <wp:extent cx="539750" cy="539750"/>
          <wp:effectExtent l="0" t="0" r="0" b="0"/>
          <wp:wrapNone/>
          <wp:docPr id="3" name="Image 3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993">
      <w:rPr>
        <w:sz w:val="14"/>
      </w:rPr>
      <w:t>Département de la mobilité, du territoire et de l’environnement</w:t>
    </w:r>
  </w:p>
  <w:p w14:paraId="223C253C" w14:textId="77777777" w:rsidR="00331993" w:rsidRDefault="00331993" w:rsidP="00331993">
    <w:pPr>
      <w:pStyle w:val="ACEn-tte"/>
      <w:tabs>
        <w:tab w:val="left" w:pos="0"/>
      </w:tabs>
      <w:spacing w:after="120"/>
      <w:ind w:right="5386"/>
      <w:rPr>
        <w:b/>
        <w:sz w:val="14"/>
        <w:lang w:val="de-CH"/>
      </w:rPr>
    </w:pPr>
    <w:r>
      <w:rPr>
        <w:b/>
        <w:sz w:val="14"/>
        <w:lang w:val="de-CH"/>
      </w:rPr>
      <w:t xml:space="preserve">Service du </w:t>
    </w:r>
    <w:proofErr w:type="spellStart"/>
    <w:r>
      <w:rPr>
        <w:b/>
        <w:sz w:val="14"/>
        <w:lang w:val="de-CH"/>
      </w:rPr>
      <w:t>développement</w:t>
    </w:r>
    <w:proofErr w:type="spellEnd"/>
    <w:r>
      <w:rPr>
        <w:b/>
        <w:sz w:val="14"/>
        <w:lang w:val="de-CH"/>
      </w:rPr>
      <w:t xml:space="preserve"> territorial</w:t>
    </w:r>
  </w:p>
  <w:p w14:paraId="786D25F1" w14:textId="77777777" w:rsidR="00331993" w:rsidRDefault="00331993" w:rsidP="00331993">
    <w:pPr>
      <w:pStyle w:val="ACEn-tte"/>
      <w:tabs>
        <w:tab w:val="left" w:pos="0"/>
      </w:tabs>
      <w:ind w:right="4280"/>
      <w:rPr>
        <w:sz w:val="14"/>
        <w:szCs w:val="16"/>
        <w:lang w:val="de-CH"/>
      </w:rPr>
    </w:pPr>
    <w:r>
      <w:rPr>
        <w:sz w:val="14"/>
        <w:szCs w:val="16"/>
        <w:lang w:val="de-CH"/>
      </w:rPr>
      <w:t xml:space="preserve">Departement für Mobilität, Raumentwicklung und Umwelt </w:t>
    </w:r>
  </w:p>
  <w:p w14:paraId="0E5582C5" w14:textId="77777777" w:rsidR="00331993" w:rsidRDefault="00331993" w:rsidP="00331993">
    <w:pPr>
      <w:pStyle w:val="ACEn-tte"/>
      <w:tabs>
        <w:tab w:val="left" w:pos="0"/>
      </w:tabs>
      <w:ind w:right="5386"/>
      <w:rPr>
        <w:b/>
        <w:sz w:val="14"/>
        <w:lang w:val="de-CH"/>
      </w:rPr>
    </w:pPr>
    <w:r>
      <w:rPr>
        <w:b/>
        <w:sz w:val="14"/>
        <w:lang w:val="de-CH"/>
      </w:rPr>
      <w:t>Dienststelle für Raumentwicklung</w:t>
    </w:r>
  </w:p>
  <w:p w14:paraId="0186688E" w14:textId="77777777" w:rsidR="00331993" w:rsidRDefault="00331993" w:rsidP="00331993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14:paraId="1A8E094B" w14:textId="1F29D592" w:rsidR="00633D3A" w:rsidRPr="00331993" w:rsidRDefault="00331993" w:rsidP="00331993">
    <w:pPr>
      <w:pStyle w:val="21Espaceen-tte"/>
      <w:tabs>
        <w:tab w:val="left" w:pos="1260"/>
      </w:tabs>
      <w:spacing w:after="1000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031185A1" wp14:editId="5240330D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02D3" w14:textId="7C1C4071" w:rsidR="00FC0003" w:rsidRDefault="008D4779">
    <w:pPr>
      <w:pStyle w:val="En-tte"/>
    </w:pPr>
    <w:r>
      <w:rPr>
        <w:noProof/>
      </w:rPr>
      <w:pict w14:anchorId="7328B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82" o:spid="_x0000_s45061" type="#_x0000_t136" style="position:absolute;left:0;text-align:left;margin-left:0;margin-top:0;width:521.85pt;height:49.7pt;rotation:315;z-index:-2516449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8D62" w14:textId="3D435B03" w:rsidR="009251C4" w:rsidRPr="00E1508D" w:rsidRDefault="008D4779" w:rsidP="009251C4">
    <w:pPr>
      <w:pStyle w:val="en-ttenomdoc"/>
      <w:jc w:val="right"/>
      <w:rPr>
        <w:lang w:val="de-CH"/>
      </w:rPr>
    </w:pPr>
    <w:r>
      <w:rPr>
        <w:noProof/>
      </w:rPr>
      <w:pict w14:anchorId="037512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83" o:spid="_x0000_s45062" type="#_x0000_t136" style="position:absolute;left:0;text-align:left;margin-left:0;margin-top:0;width:521.85pt;height:49.7pt;rotation:315;z-index:-25164288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  <w:r w:rsidR="00E1508D" w:rsidRPr="00E1508D">
      <w:rPr>
        <w:rFonts w:ascii="Helvetica Neue Medium" w:hAnsi="Helvetica Neue Medium"/>
        <w:lang w:val="de-CH"/>
      </w:rPr>
      <w:t>Musterartikel</w:t>
    </w:r>
    <w:r w:rsidR="009251C4" w:rsidRPr="00E1508D">
      <w:rPr>
        <w:rFonts w:ascii="Helvetica Neue Medium" w:hAnsi="Helvetica Neue Medium"/>
        <w:lang w:val="de-CH"/>
      </w:rPr>
      <w:t xml:space="preserve"> </w:t>
    </w:r>
    <w:r w:rsidR="009251C4" w:rsidRPr="00E1508D">
      <w:rPr>
        <w:lang w:val="de-CH"/>
      </w:rPr>
      <w:t xml:space="preserve">– </w:t>
    </w:r>
    <w:r w:rsidR="00FB724F" w:rsidRPr="00E1508D">
      <w:rPr>
        <w:lang w:val="de-CH"/>
      </w:rPr>
      <w:t>Liste d</w:t>
    </w:r>
    <w:r w:rsidR="00E1508D" w:rsidRPr="00E1508D">
      <w:rPr>
        <w:lang w:val="de-CH"/>
      </w:rPr>
      <w:t>er Zonen und Bereiche</w:t>
    </w:r>
  </w:p>
  <w:p w14:paraId="00A2BE7C" w14:textId="4DBFAA58" w:rsidR="00C72F63" w:rsidRPr="00E1508D" w:rsidRDefault="00C72F63">
    <w:pPr>
      <w:rPr>
        <w:lang w:val="de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5886" w14:textId="06ECC70C" w:rsidR="00FC0003" w:rsidRDefault="008D4779">
    <w:pPr>
      <w:pStyle w:val="En-tte"/>
    </w:pPr>
    <w:r>
      <w:rPr>
        <w:noProof/>
      </w:rPr>
      <w:pict w14:anchorId="1BBB9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524581" o:spid="_x0000_s45060" type="#_x0000_t136" style="position:absolute;left:0;text-align:left;margin-left:0;margin-top:0;width:521.85pt;height:49.7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Überarbeitung im Ga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E92405"/>
    <w:multiLevelType w:val="hybridMultilevel"/>
    <w:tmpl w:val="880E252C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E2413D"/>
    <w:multiLevelType w:val="hybridMultilevel"/>
    <w:tmpl w:val="98BE1CEE"/>
    <w:lvl w:ilvl="0" w:tplc="3552063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86C"/>
    <w:multiLevelType w:val="hybridMultilevel"/>
    <w:tmpl w:val="66C88822"/>
    <w:lvl w:ilvl="0" w:tplc="B8D8D900">
      <w:start w:val="1"/>
      <w:numFmt w:val="bullet"/>
      <w:pStyle w:val="ArticleType4meniveau"/>
      <w:lvlText w:val="-"/>
      <w:lvlJc w:val="left"/>
      <w:pPr>
        <w:ind w:left="1344" w:hanging="360"/>
      </w:pPr>
      <w:rPr>
        <w:rFonts w:ascii="Helvetica 45 Light" w:hAnsi="Helvetica 45 Light" w:hint="default"/>
      </w:rPr>
    </w:lvl>
    <w:lvl w:ilvl="1" w:tplc="10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2D21192A"/>
    <w:multiLevelType w:val="multilevel"/>
    <w:tmpl w:val="0804D9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DA7445"/>
    <w:multiLevelType w:val="hybridMultilevel"/>
    <w:tmpl w:val="42785E4C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6250"/>
    <w:multiLevelType w:val="hybridMultilevel"/>
    <w:tmpl w:val="8CDC727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7E9F"/>
    <w:multiLevelType w:val="hybridMultilevel"/>
    <w:tmpl w:val="02F4B06E"/>
    <w:lvl w:ilvl="0" w:tplc="95380E1E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3D4882"/>
    <w:multiLevelType w:val="hybridMultilevel"/>
    <w:tmpl w:val="BC8CF62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51B8F"/>
    <w:multiLevelType w:val="multilevel"/>
    <w:tmpl w:val="DA0A70F4"/>
    <w:lvl w:ilvl="0">
      <w:start w:val="1"/>
      <w:numFmt w:val="decimal"/>
      <w:pStyle w:val="articledeloi-contenus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1" w15:restartNumberingAfterBreak="0">
    <w:nsid w:val="7A6F341D"/>
    <w:multiLevelType w:val="hybridMultilevel"/>
    <w:tmpl w:val="8CDC727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A3E21"/>
    <w:multiLevelType w:val="hybridMultilevel"/>
    <w:tmpl w:val="3B685BF6"/>
    <w:lvl w:ilvl="0" w:tplc="4F70FD8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1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5"/>
  </w:num>
  <w:num w:numId="27">
    <w:abstractNumId w:val="1"/>
  </w:num>
  <w:num w:numId="28">
    <w:abstractNumId w:val="6"/>
  </w:num>
  <w:num w:numId="29">
    <w:abstractNumId w:val="11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7"/>
  </w:num>
  <w:num w:numId="34">
    <w:abstractNumId w:val="3"/>
  </w:num>
  <w:num w:numId="35">
    <w:abstractNumId w:val="3"/>
  </w:num>
  <w:num w:numId="36">
    <w:abstractNumId w:val="3"/>
  </w:num>
  <w:num w:numId="3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63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0F43"/>
    <w:rsid w:val="00001DEE"/>
    <w:rsid w:val="0000215A"/>
    <w:rsid w:val="00002776"/>
    <w:rsid w:val="00004380"/>
    <w:rsid w:val="00007EAE"/>
    <w:rsid w:val="00010ABB"/>
    <w:rsid w:val="00010D07"/>
    <w:rsid w:val="00011F07"/>
    <w:rsid w:val="0001211D"/>
    <w:rsid w:val="00014708"/>
    <w:rsid w:val="00020124"/>
    <w:rsid w:val="00020558"/>
    <w:rsid w:val="00023553"/>
    <w:rsid w:val="00031DD7"/>
    <w:rsid w:val="00032A39"/>
    <w:rsid w:val="00033295"/>
    <w:rsid w:val="000334E2"/>
    <w:rsid w:val="00034E6A"/>
    <w:rsid w:val="000415C6"/>
    <w:rsid w:val="00042D90"/>
    <w:rsid w:val="000700B6"/>
    <w:rsid w:val="00070475"/>
    <w:rsid w:val="00071B76"/>
    <w:rsid w:val="000725C9"/>
    <w:rsid w:val="00077F65"/>
    <w:rsid w:val="000804A7"/>
    <w:rsid w:val="00080BF1"/>
    <w:rsid w:val="00085C03"/>
    <w:rsid w:val="00086738"/>
    <w:rsid w:val="0008789B"/>
    <w:rsid w:val="00091E8C"/>
    <w:rsid w:val="00091F6C"/>
    <w:rsid w:val="00094ACA"/>
    <w:rsid w:val="000952FE"/>
    <w:rsid w:val="00095797"/>
    <w:rsid w:val="0009695A"/>
    <w:rsid w:val="000A1AE5"/>
    <w:rsid w:val="000A3DBC"/>
    <w:rsid w:val="000A4BE0"/>
    <w:rsid w:val="000B1A4C"/>
    <w:rsid w:val="000B22D9"/>
    <w:rsid w:val="000B5F3C"/>
    <w:rsid w:val="000C0BC1"/>
    <w:rsid w:val="000C1F80"/>
    <w:rsid w:val="000C5085"/>
    <w:rsid w:val="000C58A2"/>
    <w:rsid w:val="000C65F3"/>
    <w:rsid w:val="000C6963"/>
    <w:rsid w:val="000D7158"/>
    <w:rsid w:val="000E0FF6"/>
    <w:rsid w:val="000E11AC"/>
    <w:rsid w:val="000E701B"/>
    <w:rsid w:val="000F2C75"/>
    <w:rsid w:val="000F4C72"/>
    <w:rsid w:val="0010454D"/>
    <w:rsid w:val="00105575"/>
    <w:rsid w:val="00107C43"/>
    <w:rsid w:val="001119EA"/>
    <w:rsid w:val="00122A90"/>
    <w:rsid w:val="0012300F"/>
    <w:rsid w:val="001249FB"/>
    <w:rsid w:val="00125CF7"/>
    <w:rsid w:val="0013096D"/>
    <w:rsid w:val="00130F6E"/>
    <w:rsid w:val="00131A8E"/>
    <w:rsid w:val="00131E0E"/>
    <w:rsid w:val="00132336"/>
    <w:rsid w:val="00133266"/>
    <w:rsid w:val="001374CF"/>
    <w:rsid w:val="00141C52"/>
    <w:rsid w:val="00151424"/>
    <w:rsid w:val="001561F8"/>
    <w:rsid w:val="001602D5"/>
    <w:rsid w:val="001630C5"/>
    <w:rsid w:val="00164D0F"/>
    <w:rsid w:val="001650FF"/>
    <w:rsid w:val="0016513C"/>
    <w:rsid w:val="001663A2"/>
    <w:rsid w:val="00166F31"/>
    <w:rsid w:val="0017214B"/>
    <w:rsid w:val="00173B61"/>
    <w:rsid w:val="00173F16"/>
    <w:rsid w:val="00177A2D"/>
    <w:rsid w:val="001878E4"/>
    <w:rsid w:val="00197509"/>
    <w:rsid w:val="001A5BBE"/>
    <w:rsid w:val="001B0982"/>
    <w:rsid w:val="001B31DD"/>
    <w:rsid w:val="001B56C0"/>
    <w:rsid w:val="001B724C"/>
    <w:rsid w:val="001B73ED"/>
    <w:rsid w:val="001B79EF"/>
    <w:rsid w:val="001C1EEC"/>
    <w:rsid w:val="001C2EE3"/>
    <w:rsid w:val="001C3136"/>
    <w:rsid w:val="001C7598"/>
    <w:rsid w:val="001D0985"/>
    <w:rsid w:val="001D1D55"/>
    <w:rsid w:val="001D4C5A"/>
    <w:rsid w:val="001D7BAB"/>
    <w:rsid w:val="001E1C43"/>
    <w:rsid w:val="001E3273"/>
    <w:rsid w:val="001E69F2"/>
    <w:rsid w:val="001E744B"/>
    <w:rsid w:val="001F1BD7"/>
    <w:rsid w:val="001F4964"/>
    <w:rsid w:val="001F618A"/>
    <w:rsid w:val="0020030B"/>
    <w:rsid w:val="00202A5B"/>
    <w:rsid w:val="0020433B"/>
    <w:rsid w:val="002066B2"/>
    <w:rsid w:val="002137AA"/>
    <w:rsid w:val="00214B91"/>
    <w:rsid w:val="00215F27"/>
    <w:rsid w:val="00216BC6"/>
    <w:rsid w:val="002206E9"/>
    <w:rsid w:val="00220853"/>
    <w:rsid w:val="0022201E"/>
    <w:rsid w:val="00223B9B"/>
    <w:rsid w:val="002262D6"/>
    <w:rsid w:val="00233284"/>
    <w:rsid w:val="00235766"/>
    <w:rsid w:val="002506BF"/>
    <w:rsid w:val="00250CA3"/>
    <w:rsid w:val="00252B32"/>
    <w:rsid w:val="00253C09"/>
    <w:rsid w:val="00256FFC"/>
    <w:rsid w:val="00257D9E"/>
    <w:rsid w:val="00257F2A"/>
    <w:rsid w:val="002613D8"/>
    <w:rsid w:val="0026450A"/>
    <w:rsid w:val="00264B85"/>
    <w:rsid w:val="00271A49"/>
    <w:rsid w:val="002755F3"/>
    <w:rsid w:val="002766FB"/>
    <w:rsid w:val="00277ECB"/>
    <w:rsid w:val="00283D4D"/>
    <w:rsid w:val="00286BDD"/>
    <w:rsid w:val="00286CD2"/>
    <w:rsid w:val="00287E70"/>
    <w:rsid w:val="00290283"/>
    <w:rsid w:val="002926E6"/>
    <w:rsid w:val="00292D98"/>
    <w:rsid w:val="00297010"/>
    <w:rsid w:val="002A0129"/>
    <w:rsid w:val="002A2B05"/>
    <w:rsid w:val="002A5270"/>
    <w:rsid w:val="002B4D11"/>
    <w:rsid w:val="002B534A"/>
    <w:rsid w:val="002B7B54"/>
    <w:rsid w:val="002D280C"/>
    <w:rsid w:val="002D53EE"/>
    <w:rsid w:val="002D5E5D"/>
    <w:rsid w:val="002F5227"/>
    <w:rsid w:val="00301B19"/>
    <w:rsid w:val="00304E49"/>
    <w:rsid w:val="00305AB1"/>
    <w:rsid w:val="003133F2"/>
    <w:rsid w:val="00314645"/>
    <w:rsid w:val="00314CAD"/>
    <w:rsid w:val="00315F2B"/>
    <w:rsid w:val="00316F9B"/>
    <w:rsid w:val="003207B1"/>
    <w:rsid w:val="00323C7B"/>
    <w:rsid w:val="003313C2"/>
    <w:rsid w:val="00331993"/>
    <w:rsid w:val="00332C88"/>
    <w:rsid w:val="003333B1"/>
    <w:rsid w:val="00337A13"/>
    <w:rsid w:val="00342ABD"/>
    <w:rsid w:val="00343538"/>
    <w:rsid w:val="00345F1F"/>
    <w:rsid w:val="00346030"/>
    <w:rsid w:val="003479BA"/>
    <w:rsid w:val="0035082E"/>
    <w:rsid w:val="0035139E"/>
    <w:rsid w:val="003542F0"/>
    <w:rsid w:val="00354EA1"/>
    <w:rsid w:val="0035597B"/>
    <w:rsid w:val="003578FB"/>
    <w:rsid w:val="00360E84"/>
    <w:rsid w:val="00360FCE"/>
    <w:rsid w:val="00364F17"/>
    <w:rsid w:val="0037061F"/>
    <w:rsid w:val="00370CFE"/>
    <w:rsid w:val="003771DD"/>
    <w:rsid w:val="00377F4F"/>
    <w:rsid w:val="003807B6"/>
    <w:rsid w:val="00381153"/>
    <w:rsid w:val="003846BA"/>
    <w:rsid w:val="00395120"/>
    <w:rsid w:val="00396570"/>
    <w:rsid w:val="003A0C0A"/>
    <w:rsid w:val="003B10BF"/>
    <w:rsid w:val="003B2E5A"/>
    <w:rsid w:val="003C1E0A"/>
    <w:rsid w:val="003C2C6C"/>
    <w:rsid w:val="003C4986"/>
    <w:rsid w:val="003C5B47"/>
    <w:rsid w:val="003D0496"/>
    <w:rsid w:val="003D5842"/>
    <w:rsid w:val="003D7710"/>
    <w:rsid w:val="003E168E"/>
    <w:rsid w:val="003E16CB"/>
    <w:rsid w:val="003E43BF"/>
    <w:rsid w:val="003E563A"/>
    <w:rsid w:val="003E62FA"/>
    <w:rsid w:val="003F5F5C"/>
    <w:rsid w:val="003F6CFD"/>
    <w:rsid w:val="00405064"/>
    <w:rsid w:val="00407D4A"/>
    <w:rsid w:val="00410C09"/>
    <w:rsid w:val="0041380B"/>
    <w:rsid w:val="00422675"/>
    <w:rsid w:val="004264BC"/>
    <w:rsid w:val="0044348C"/>
    <w:rsid w:val="004452C5"/>
    <w:rsid w:val="004458EC"/>
    <w:rsid w:val="00447151"/>
    <w:rsid w:val="0045017B"/>
    <w:rsid w:val="00450359"/>
    <w:rsid w:val="00453EA2"/>
    <w:rsid w:val="00455F73"/>
    <w:rsid w:val="00460ECC"/>
    <w:rsid w:val="00462858"/>
    <w:rsid w:val="0046513C"/>
    <w:rsid w:val="00467EAA"/>
    <w:rsid w:val="00472CDD"/>
    <w:rsid w:val="00473C18"/>
    <w:rsid w:val="0049394A"/>
    <w:rsid w:val="00495A44"/>
    <w:rsid w:val="004A6483"/>
    <w:rsid w:val="004A78A5"/>
    <w:rsid w:val="004B0B00"/>
    <w:rsid w:val="004B472A"/>
    <w:rsid w:val="004B49F3"/>
    <w:rsid w:val="004B5879"/>
    <w:rsid w:val="004B6052"/>
    <w:rsid w:val="004B6312"/>
    <w:rsid w:val="004B7481"/>
    <w:rsid w:val="004B7CD5"/>
    <w:rsid w:val="004C51EC"/>
    <w:rsid w:val="004C78CD"/>
    <w:rsid w:val="004D0F0C"/>
    <w:rsid w:val="004D4156"/>
    <w:rsid w:val="004E1F2A"/>
    <w:rsid w:val="004E2442"/>
    <w:rsid w:val="004E2B8F"/>
    <w:rsid w:val="004E3EB1"/>
    <w:rsid w:val="004E471E"/>
    <w:rsid w:val="004E55D9"/>
    <w:rsid w:val="004F55E3"/>
    <w:rsid w:val="004F5D02"/>
    <w:rsid w:val="00504EDA"/>
    <w:rsid w:val="00513D7A"/>
    <w:rsid w:val="005156E9"/>
    <w:rsid w:val="005231AD"/>
    <w:rsid w:val="005241FB"/>
    <w:rsid w:val="0053046A"/>
    <w:rsid w:val="005333B8"/>
    <w:rsid w:val="00535139"/>
    <w:rsid w:val="005403F8"/>
    <w:rsid w:val="005404EF"/>
    <w:rsid w:val="00542062"/>
    <w:rsid w:val="0054341E"/>
    <w:rsid w:val="00543437"/>
    <w:rsid w:val="00544983"/>
    <w:rsid w:val="0054656E"/>
    <w:rsid w:val="0054681F"/>
    <w:rsid w:val="00550277"/>
    <w:rsid w:val="005541EA"/>
    <w:rsid w:val="00554B04"/>
    <w:rsid w:val="00561A65"/>
    <w:rsid w:val="00563E6F"/>
    <w:rsid w:val="0057359A"/>
    <w:rsid w:val="00575655"/>
    <w:rsid w:val="00575F01"/>
    <w:rsid w:val="00577E58"/>
    <w:rsid w:val="00580E47"/>
    <w:rsid w:val="00584A58"/>
    <w:rsid w:val="00586381"/>
    <w:rsid w:val="0059203A"/>
    <w:rsid w:val="00592129"/>
    <w:rsid w:val="00592B58"/>
    <w:rsid w:val="0059726E"/>
    <w:rsid w:val="00597C8B"/>
    <w:rsid w:val="005A5606"/>
    <w:rsid w:val="005A602C"/>
    <w:rsid w:val="005B2B75"/>
    <w:rsid w:val="005B6449"/>
    <w:rsid w:val="005C044C"/>
    <w:rsid w:val="005C74CB"/>
    <w:rsid w:val="005D012C"/>
    <w:rsid w:val="005D5AC2"/>
    <w:rsid w:val="005D7B02"/>
    <w:rsid w:val="005E0EBB"/>
    <w:rsid w:val="005E194D"/>
    <w:rsid w:val="005E29D5"/>
    <w:rsid w:val="005F252F"/>
    <w:rsid w:val="005F2850"/>
    <w:rsid w:val="005F3240"/>
    <w:rsid w:val="005F594D"/>
    <w:rsid w:val="00602D65"/>
    <w:rsid w:val="00610323"/>
    <w:rsid w:val="006107F4"/>
    <w:rsid w:val="00611C2A"/>
    <w:rsid w:val="00613938"/>
    <w:rsid w:val="00615123"/>
    <w:rsid w:val="0062176F"/>
    <w:rsid w:val="00621798"/>
    <w:rsid w:val="00623CA5"/>
    <w:rsid w:val="006250EC"/>
    <w:rsid w:val="00631071"/>
    <w:rsid w:val="00633D3A"/>
    <w:rsid w:val="006345BD"/>
    <w:rsid w:val="006449B7"/>
    <w:rsid w:val="00646B9B"/>
    <w:rsid w:val="00650F15"/>
    <w:rsid w:val="00655A4D"/>
    <w:rsid w:val="006713BB"/>
    <w:rsid w:val="00671523"/>
    <w:rsid w:val="00680760"/>
    <w:rsid w:val="006835E2"/>
    <w:rsid w:val="0068431B"/>
    <w:rsid w:val="00686F0C"/>
    <w:rsid w:val="006911A2"/>
    <w:rsid w:val="00694010"/>
    <w:rsid w:val="0069492C"/>
    <w:rsid w:val="00695B3F"/>
    <w:rsid w:val="00695E78"/>
    <w:rsid w:val="00696F54"/>
    <w:rsid w:val="006A6CAD"/>
    <w:rsid w:val="006C15C7"/>
    <w:rsid w:val="006C1E56"/>
    <w:rsid w:val="006C5438"/>
    <w:rsid w:val="006C6049"/>
    <w:rsid w:val="006C69C3"/>
    <w:rsid w:val="006D24CE"/>
    <w:rsid w:val="006D68B3"/>
    <w:rsid w:val="006D75EF"/>
    <w:rsid w:val="006D7DF4"/>
    <w:rsid w:val="006E0182"/>
    <w:rsid w:val="006E2A60"/>
    <w:rsid w:val="006F1D98"/>
    <w:rsid w:val="006F29C0"/>
    <w:rsid w:val="006F34F8"/>
    <w:rsid w:val="006F4C30"/>
    <w:rsid w:val="006F5959"/>
    <w:rsid w:val="00702001"/>
    <w:rsid w:val="00705F4D"/>
    <w:rsid w:val="00707FED"/>
    <w:rsid w:val="00710C1A"/>
    <w:rsid w:val="007145CF"/>
    <w:rsid w:val="007170CE"/>
    <w:rsid w:val="00717315"/>
    <w:rsid w:val="00717D26"/>
    <w:rsid w:val="00723572"/>
    <w:rsid w:val="0072527E"/>
    <w:rsid w:val="007273B2"/>
    <w:rsid w:val="00732F81"/>
    <w:rsid w:val="00733E3E"/>
    <w:rsid w:val="007357A9"/>
    <w:rsid w:val="007363DC"/>
    <w:rsid w:val="007422D1"/>
    <w:rsid w:val="0074675F"/>
    <w:rsid w:val="0075024F"/>
    <w:rsid w:val="00750D56"/>
    <w:rsid w:val="00751E15"/>
    <w:rsid w:val="007553EC"/>
    <w:rsid w:val="00757EE8"/>
    <w:rsid w:val="00761AA7"/>
    <w:rsid w:val="007678EC"/>
    <w:rsid w:val="00767ED2"/>
    <w:rsid w:val="00770C24"/>
    <w:rsid w:val="00771EEC"/>
    <w:rsid w:val="00772444"/>
    <w:rsid w:val="00772990"/>
    <w:rsid w:val="00774A60"/>
    <w:rsid w:val="007823C3"/>
    <w:rsid w:val="00783A6F"/>
    <w:rsid w:val="0079355F"/>
    <w:rsid w:val="007935F2"/>
    <w:rsid w:val="007948EA"/>
    <w:rsid w:val="00794CF0"/>
    <w:rsid w:val="007A34E0"/>
    <w:rsid w:val="007A424E"/>
    <w:rsid w:val="007A447E"/>
    <w:rsid w:val="007A78B2"/>
    <w:rsid w:val="007B2C9C"/>
    <w:rsid w:val="007B3FD4"/>
    <w:rsid w:val="007C21FE"/>
    <w:rsid w:val="007C62D6"/>
    <w:rsid w:val="007C66E1"/>
    <w:rsid w:val="007D1130"/>
    <w:rsid w:val="007D1714"/>
    <w:rsid w:val="007D4298"/>
    <w:rsid w:val="007D4F0C"/>
    <w:rsid w:val="007D7517"/>
    <w:rsid w:val="007E1428"/>
    <w:rsid w:val="007F3420"/>
    <w:rsid w:val="007F3FA8"/>
    <w:rsid w:val="007F770F"/>
    <w:rsid w:val="00800140"/>
    <w:rsid w:val="00800242"/>
    <w:rsid w:val="00804C0E"/>
    <w:rsid w:val="0080651E"/>
    <w:rsid w:val="00806928"/>
    <w:rsid w:val="0081000F"/>
    <w:rsid w:val="00815CC3"/>
    <w:rsid w:val="00817140"/>
    <w:rsid w:val="0082031D"/>
    <w:rsid w:val="00832174"/>
    <w:rsid w:val="00832F9B"/>
    <w:rsid w:val="00834A50"/>
    <w:rsid w:val="00836EAE"/>
    <w:rsid w:val="008375FA"/>
    <w:rsid w:val="0084211D"/>
    <w:rsid w:val="008507EC"/>
    <w:rsid w:val="00851A05"/>
    <w:rsid w:val="00854872"/>
    <w:rsid w:val="00855C3D"/>
    <w:rsid w:val="00857893"/>
    <w:rsid w:val="00863086"/>
    <w:rsid w:val="0086423D"/>
    <w:rsid w:val="008677F7"/>
    <w:rsid w:val="0087297E"/>
    <w:rsid w:val="008808DF"/>
    <w:rsid w:val="00883D1F"/>
    <w:rsid w:val="008846CC"/>
    <w:rsid w:val="008927DE"/>
    <w:rsid w:val="008931FB"/>
    <w:rsid w:val="00894FF5"/>
    <w:rsid w:val="008A542C"/>
    <w:rsid w:val="008A6447"/>
    <w:rsid w:val="008B1B6E"/>
    <w:rsid w:val="008B2F83"/>
    <w:rsid w:val="008B3440"/>
    <w:rsid w:val="008C1251"/>
    <w:rsid w:val="008C505A"/>
    <w:rsid w:val="008D085E"/>
    <w:rsid w:val="008D2C0D"/>
    <w:rsid w:val="008D4779"/>
    <w:rsid w:val="008D50FD"/>
    <w:rsid w:val="008D7558"/>
    <w:rsid w:val="008E533E"/>
    <w:rsid w:val="008E77B3"/>
    <w:rsid w:val="008F2A2F"/>
    <w:rsid w:val="008F7B52"/>
    <w:rsid w:val="009008B9"/>
    <w:rsid w:val="009059CD"/>
    <w:rsid w:val="00910E64"/>
    <w:rsid w:val="00911460"/>
    <w:rsid w:val="00913121"/>
    <w:rsid w:val="00914B8B"/>
    <w:rsid w:val="00920F65"/>
    <w:rsid w:val="00921595"/>
    <w:rsid w:val="0092399A"/>
    <w:rsid w:val="009251C4"/>
    <w:rsid w:val="009315E0"/>
    <w:rsid w:val="009317ED"/>
    <w:rsid w:val="00931F67"/>
    <w:rsid w:val="0093285F"/>
    <w:rsid w:val="00935C02"/>
    <w:rsid w:val="00940BB4"/>
    <w:rsid w:val="00942840"/>
    <w:rsid w:val="00942AA9"/>
    <w:rsid w:val="00945F1A"/>
    <w:rsid w:val="00952DFE"/>
    <w:rsid w:val="00954C83"/>
    <w:rsid w:val="009572F3"/>
    <w:rsid w:val="00960C59"/>
    <w:rsid w:val="00962CE7"/>
    <w:rsid w:val="00965121"/>
    <w:rsid w:val="00971374"/>
    <w:rsid w:val="009738EF"/>
    <w:rsid w:val="00975593"/>
    <w:rsid w:val="00975CF5"/>
    <w:rsid w:val="009770E2"/>
    <w:rsid w:val="009824E8"/>
    <w:rsid w:val="00985AD3"/>
    <w:rsid w:val="00986BDA"/>
    <w:rsid w:val="009876CA"/>
    <w:rsid w:val="0099163C"/>
    <w:rsid w:val="00995EEE"/>
    <w:rsid w:val="00996ECA"/>
    <w:rsid w:val="009A1386"/>
    <w:rsid w:val="009A3569"/>
    <w:rsid w:val="009A3A4A"/>
    <w:rsid w:val="009A55B4"/>
    <w:rsid w:val="009A5BBD"/>
    <w:rsid w:val="009A7BBD"/>
    <w:rsid w:val="009B37F0"/>
    <w:rsid w:val="009B4D7E"/>
    <w:rsid w:val="009B4DCD"/>
    <w:rsid w:val="009B4EAE"/>
    <w:rsid w:val="009B5ED1"/>
    <w:rsid w:val="009D0575"/>
    <w:rsid w:val="009D069F"/>
    <w:rsid w:val="009D0E90"/>
    <w:rsid w:val="009D2230"/>
    <w:rsid w:val="009D2F4B"/>
    <w:rsid w:val="009D3092"/>
    <w:rsid w:val="009E5368"/>
    <w:rsid w:val="009E5ACF"/>
    <w:rsid w:val="009F0953"/>
    <w:rsid w:val="009F0EA6"/>
    <w:rsid w:val="009F4895"/>
    <w:rsid w:val="00A03284"/>
    <w:rsid w:val="00A0646F"/>
    <w:rsid w:val="00A17250"/>
    <w:rsid w:val="00A17AA5"/>
    <w:rsid w:val="00A202D6"/>
    <w:rsid w:val="00A25E8C"/>
    <w:rsid w:val="00A27E9D"/>
    <w:rsid w:val="00A30BA2"/>
    <w:rsid w:val="00A32D0D"/>
    <w:rsid w:val="00A3332A"/>
    <w:rsid w:val="00A3375C"/>
    <w:rsid w:val="00A537AC"/>
    <w:rsid w:val="00A54B38"/>
    <w:rsid w:val="00A5530E"/>
    <w:rsid w:val="00A62A53"/>
    <w:rsid w:val="00A62B1D"/>
    <w:rsid w:val="00A6365C"/>
    <w:rsid w:val="00A63CF7"/>
    <w:rsid w:val="00A7135D"/>
    <w:rsid w:val="00A72F42"/>
    <w:rsid w:val="00A74303"/>
    <w:rsid w:val="00A759D1"/>
    <w:rsid w:val="00A76997"/>
    <w:rsid w:val="00A80A49"/>
    <w:rsid w:val="00A81743"/>
    <w:rsid w:val="00A843DB"/>
    <w:rsid w:val="00A87BEA"/>
    <w:rsid w:val="00A87D17"/>
    <w:rsid w:val="00A91FB3"/>
    <w:rsid w:val="00A963AC"/>
    <w:rsid w:val="00A96604"/>
    <w:rsid w:val="00AA39D6"/>
    <w:rsid w:val="00AA39DF"/>
    <w:rsid w:val="00AA451C"/>
    <w:rsid w:val="00AA45FA"/>
    <w:rsid w:val="00AA463E"/>
    <w:rsid w:val="00AA47BA"/>
    <w:rsid w:val="00AA6C5C"/>
    <w:rsid w:val="00AA7866"/>
    <w:rsid w:val="00AA7F4C"/>
    <w:rsid w:val="00AB1039"/>
    <w:rsid w:val="00AB6069"/>
    <w:rsid w:val="00AC43B3"/>
    <w:rsid w:val="00AD270C"/>
    <w:rsid w:val="00AD2B61"/>
    <w:rsid w:val="00AD5A0A"/>
    <w:rsid w:val="00AD7A8C"/>
    <w:rsid w:val="00AE2A35"/>
    <w:rsid w:val="00AE50EC"/>
    <w:rsid w:val="00AE5A3D"/>
    <w:rsid w:val="00AE79B5"/>
    <w:rsid w:val="00AF37F8"/>
    <w:rsid w:val="00B00059"/>
    <w:rsid w:val="00B00AE5"/>
    <w:rsid w:val="00B0288D"/>
    <w:rsid w:val="00B039A3"/>
    <w:rsid w:val="00B03C1E"/>
    <w:rsid w:val="00B05326"/>
    <w:rsid w:val="00B103AD"/>
    <w:rsid w:val="00B13789"/>
    <w:rsid w:val="00B1489B"/>
    <w:rsid w:val="00B171CA"/>
    <w:rsid w:val="00B20202"/>
    <w:rsid w:val="00B206A3"/>
    <w:rsid w:val="00B20D19"/>
    <w:rsid w:val="00B20FE2"/>
    <w:rsid w:val="00B2150A"/>
    <w:rsid w:val="00B27245"/>
    <w:rsid w:val="00B27AB5"/>
    <w:rsid w:val="00B30C19"/>
    <w:rsid w:val="00B32A91"/>
    <w:rsid w:val="00B33794"/>
    <w:rsid w:val="00B33FF6"/>
    <w:rsid w:val="00B3464F"/>
    <w:rsid w:val="00B3653C"/>
    <w:rsid w:val="00B44970"/>
    <w:rsid w:val="00B4532A"/>
    <w:rsid w:val="00B5054C"/>
    <w:rsid w:val="00B523D7"/>
    <w:rsid w:val="00B558FB"/>
    <w:rsid w:val="00B57077"/>
    <w:rsid w:val="00B63908"/>
    <w:rsid w:val="00B66955"/>
    <w:rsid w:val="00B67A9F"/>
    <w:rsid w:val="00B70537"/>
    <w:rsid w:val="00B71966"/>
    <w:rsid w:val="00B81D44"/>
    <w:rsid w:val="00B83876"/>
    <w:rsid w:val="00B84E9D"/>
    <w:rsid w:val="00B85388"/>
    <w:rsid w:val="00B87A44"/>
    <w:rsid w:val="00B91A88"/>
    <w:rsid w:val="00B956E4"/>
    <w:rsid w:val="00B97246"/>
    <w:rsid w:val="00BA088C"/>
    <w:rsid w:val="00BA4A45"/>
    <w:rsid w:val="00BA584D"/>
    <w:rsid w:val="00BA5B57"/>
    <w:rsid w:val="00BA74DC"/>
    <w:rsid w:val="00BB288B"/>
    <w:rsid w:val="00BB6CB9"/>
    <w:rsid w:val="00BC152A"/>
    <w:rsid w:val="00BC325A"/>
    <w:rsid w:val="00BD0043"/>
    <w:rsid w:val="00BD0D4F"/>
    <w:rsid w:val="00BD271E"/>
    <w:rsid w:val="00BD2D34"/>
    <w:rsid w:val="00BD4030"/>
    <w:rsid w:val="00BD6E4D"/>
    <w:rsid w:val="00BE0947"/>
    <w:rsid w:val="00BE15FF"/>
    <w:rsid w:val="00BE70CA"/>
    <w:rsid w:val="00BF1DF4"/>
    <w:rsid w:val="00BF4B9D"/>
    <w:rsid w:val="00BF69A7"/>
    <w:rsid w:val="00C002BB"/>
    <w:rsid w:val="00C01A49"/>
    <w:rsid w:val="00C02184"/>
    <w:rsid w:val="00C03AB7"/>
    <w:rsid w:val="00C0422B"/>
    <w:rsid w:val="00C04F9A"/>
    <w:rsid w:val="00C06685"/>
    <w:rsid w:val="00C07502"/>
    <w:rsid w:val="00C126EA"/>
    <w:rsid w:val="00C147EC"/>
    <w:rsid w:val="00C15FAB"/>
    <w:rsid w:val="00C20E65"/>
    <w:rsid w:val="00C273CB"/>
    <w:rsid w:val="00C301B3"/>
    <w:rsid w:val="00C30BBB"/>
    <w:rsid w:val="00C328EF"/>
    <w:rsid w:val="00C32BF6"/>
    <w:rsid w:val="00C34E0F"/>
    <w:rsid w:val="00C3589D"/>
    <w:rsid w:val="00C3600E"/>
    <w:rsid w:val="00C36A2B"/>
    <w:rsid w:val="00C37E1A"/>
    <w:rsid w:val="00C40495"/>
    <w:rsid w:val="00C4126C"/>
    <w:rsid w:val="00C42614"/>
    <w:rsid w:val="00C43ACD"/>
    <w:rsid w:val="00C46A0B"/>
    <w:rsid w:val="00C510D7"/>
    <w:rsid w:val="00C570EC"/>
    <w:rsid w:val="00C61BF6"/>
    <w:rsid w:val="00C61DD7"/>
    <w:rsid w:val="00C64454"/>
    <w:rsid w:val="00C72F63"/>
    <w:rsid w:val="00C75747"/>
    <w:rsid w:val="00C811D5"/>
    <w:rsid w:val="00C8223B"/>
    <w:rsid w:val="00C87553"/>
    <w:rsid w:val="00C90D7C"/>
    <w:rsid w:val="00C9148A"/>
    <w:rsid w:val="00C92350"/>
    <w:rsid w:val="00C95953"/>
    <w:rsid w:val="00C96C7B"/>
    <w:rsid w:val="00CA3D38"/>
    <w:rsid w:val="00CA5F50"/>
    <w:rsid w:val="00CB4DAE"/>
    <w:rsid w:val="00CD1938"/>
    <w:rsid w:val="00CD4D3A"/>
    <w:rsid w:val="00CD4D53"/>
    <w:rsid w:val="00CD7FA3"/>
    <w:rsid w:val="00CE0C9E"/>
    <w:rsid w:val="00CE1583"/>
    <w:rsid w:val="00CE62BC"/>
    <w:rsid w:val="00D020FC"/>
    <w:rsid w:val="00D02415"/>
    <w:rsid w:val="00D02DFF"/>
    <w:rsid w:val="00D03964"/>
    <w:rsid w:val="00D06053"/>
    <w:rsid w:val="00D1083B"/>
    <w:rsid w:val="00D129E5"/>
    <w:rsid w:val="00D1305D"/>
    <w:rsid w:val="00D13C46"/>
    <w:rsid w:val="00D14513"/>
    <w:rsid w:val="00D146A0"/>
    <w:rsid w:val="00D21337"/>
    <w:rsid w:val="00D21CAF"/>
    <w:rsid w:val="00D334E1"/>
    <w:rsid w:val="00D33725"/>
    <w:rsid w:val="00D34C86"/>
    <w:rsid w:val="00D35BCF"/>
    <w:rsid w:val="00D35BD1"/>
    <w:rsid w:val="00D36C13"/>
    <w:rsid w:val="00D45917"/>
    <w:rsid w:val="00D461A2"/>
    <w:rsid w:val="00D46C72"/>
    <w:rsid w:val="00D46DD7"/>
    <w:rsid w:val="00D502CD"/>
    <w:rsid w:val="00D56388"/>
    <w:rsid w:val="00D56659"/>
    <w:rsid w:val="00D5686A"/>
    <w:rsid w:val="00D56CD4"/>
    <w:rsid w:val="00D56FDA"/>
    <w:rsid w:val="00D67F1B"/>
    <w:rsid w:val="00D70B68"/>
    <w:rsid w:val="00D7184B"/>
    <w:rsid w:val="00D73057"/>
    <w:rsid w:val="00D77627"/>
    <w:rsid w:val="00D85315"/>
    <w:rsid w:val="00D856D0"/>
    <w:rsid w:val="00D8587F"/>
    <w:rsid w:val="00D867FB"/>
    <w:rsid w:val="00D86DEA"/>
    <w:rsid w:val="00D90A0B"/>
    <w:rsid w:val="00D93892"/>
    <w:rsid w:val="00D9473F"/>
    <w:rsid w:val="00D95278"/>
    <w:rsid w:val="00D95562"/>
    <w:rsid w:val="00D96A85"/>
    <w:rsid w:val="00DA148C"/>
    <w:rsid w:val="00DA3124"/>
    <w:rsid w:val="00DA6CF1"/>
    <w:rsid w:val="00DB25B4"/>
    <w:rsid w:val="00DB2A0F"/>
    <w:rsid w:val="00DB590A"/>
    <w:rsid w:val="00DB6588"/>
    <w:rsid w:val="00DC134B"/>
    <w:rsid w:val="00DD022C"/>
    <w:rsid w:val="00DD4C6F"/>
    <w:rsid w:val="00DE034A"/>
    <w:rsid w:val="00DE03FB"/>
    <w:rsid w:val="00DE177D"/>
    <w:rsid w:val="00DF2A54"/>
    <w:rsid w:val="00E016EE"/>
    <w:rsid w:val="00E03FDA"/>
    <w:rsid w:val="00E047A4"/>
    <w:rsid w:val="00E070B4"/>
    <w:rsid w:val="00E11A32"/>
    <w:rsid w:val="00E12281"/>
    <w:rsid w:val="00E139B4"/>
    <w:rsid w:val="00E1508D"/>
    <w:rsid w:val="00E231A4"/>
    <w:rsid w:val="00E23D28"/>
    <w:rsid w:val="00E263F5"/>
    <w:rsid w:val="00E26899"/>
    <w:rsid w:val="00E31376"/>
    <w:rsid w:val="00E40DEE"/>
    <w:rsid w:val="00E41738"/>
    <w:rsid w:val="00E41AC6"/>
    <w:rsid w:val="00E43814"/>
    <w:rsid w:val="00E43D81"/>
    <w:rsid w:val="00E47403"/>
    <w:rsid w:val="00E50261"/>
    <w:rsid w:val="00E5350E"/>
    <w:rsid w:val="00E61F71"/>
    <w:rsid w:val="00E637E7"/>
    <w:rsid w:val="00E644B7"/>
    <w:rsid w:val="00E65051"/>
    <w:rsid w:val="00E657DC"/>
    <w:rsid w:val="00E70C8E"/>
    <w:rsid w:val="00E775C1"/>
    <w:rsid w:val="00E82226"/>
    <w:rsid w:val="00E8466F"/>
    <w:rsid w:val="00E9086B"/>
    <w:rsid w:val="00E910E9"/>
    <w:rsid w:val="00E915C0"/>
    <w:rsid w:val="00E9454B"/>
    <w:rsid w:val="00E94793"/>
    <w:rsid w:val="00E95EB7"/>
    <w:rsid w:val="00EA588D"/>
    <w:rsid w:val="00EA7725"/>
    <w:rsid w:val="00EB0180"/>
    <w:rsid w:val="00EB0D91"/>
    <w:rsid w:val="00EB4A5A"/>
    <w:rsid w:val="00EB5A7F"/>
    <w:rsid w:val="00EB76E2"/>
    <w:rsid w:val="00EC0AD1"/>
    <w:rsid w:val="00EC469B"/>
    <w:rsid w:val="00EC492C"/>
    <w:rsid w:val="00EC637E"/>
    <w:rsid w:val="00EC67DE"/>
    <w:rsid w:val="00EC68C2"/>
    <w:rsid w:val="00ED44A1"/>
    <w:rsid w:val="00EE01BF"/>
    <w:rsid w:val="00EE0ABA"/>
    <w:rsid w:val="00EE1E59"/>
    <w:rsid w:val="00EE3532"/>
    <w:rsid w:val="00EE5623"/>
    <w:rsid w:val="00EE6623"/>
    <w:rsid w:val="00EE779E"/>
    <w:rsid w:val="00EF2BAD"/>
    <w:rsid w:val="00EF3DD8"/>
    <w:rsid w:val="00F0015E"/>
    <w:rsid w:val="00F05ABD"/>
    <w:rsid w:val="00F12E16"/>
    <w:rsid w:val="00F14826"/>
    <w:rsid w:val="00F17B5B"/>
    <w:rsid w:val="00F210EB"/>
    <w:rsid w:val="00F21B90"/>
    <w:rsid w:val="00F2446F"/>
    <w:rsid w:val="00F275BA"/>
    <w:rsid w:val="00F356C0"/>
    <w:rsid w:val="00F36EED"/>
    <w:rsid w:val="00F42BED"/>
    <w:rsid w:val="00F5030A"/>
    <w:rsid w:val="00F514C1"/>
    <w:rsid w:val="00F52E5B"/>
    <w:rsid w:val="00F532CB"/>
    <w:rsid w:val="00F53391"/>
    <w:rsid w:val="00F53E1B"/>
    <w:rsid w:val="00F5650C"/>
    <w:rsid w:val="00F6351D"/>
    <w:rsid w:val="00F66859"/>
    <w:rsid w:val="00F72462"/>
    <w:rsid w:val="00F81DE6"/>
    <w:rsid w:val="00F83A0D"/>
    <w:rsid w:val="00F90A10"/>
    <w:rsid w:val="00F9175E"/>
    <w:rsid w:val="00F9485C"/>
    <w:rsid w:val="00FA1FB9"/>
    <w:rsid w:val="00FA213E"/>
    <w:rsid w:val="00FA77D8"/>
    <w:rsid w:val="00FB724F"/>
    <w:rsid w:val="00FC0003"/>
    <w:rsid w:val="00FC112B"/>
    <w:rsid w:val="00FC3169"/>
    <w:rsid w:val="00FC4596"/>
    <w:rsid w:val="00FC5292"/>
    <w:rsid w:val="00FC5ACF"/>
    <w:rsid w:val="00FD05DD"/>
    <w:rsid w:val="00FD2973"/>
    <w:rsid w:val="00FD7A83"/>
    <w:rsid w:val="00FE01D2"/>
    <w:rsid w:val="00FE2156"/>
    <w:rsid w:val="00FE340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63"/>
    <o:shapelayout v:ext="edit">
      <o:idmap v:ext="edit" data="1"/>
    </o:shapelayout>
  </w:shapeDefaults>
  <w:decimalSymbol w:val="."/>
  <w:listSeparator w:val=";"/>
  <w14:docId w14:val="3BA78C3A"/>
  <w15:docId w15:val="{872ABBD9-E7A3-4253-B84B-B2473C8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FD2973"/>
    <w:pPr>
      <w:keepNext/>
      <w:numPr>
        <w:numId w:val="26"/>
      </w:numPr>
      <w:tabs>
        <w:tab w:val="left" w:pos="284"/>
      </w:tabs>
      <w:spacing w:after="30"/>
      <w:jc w:val="both"/>
      <w:outlineLvl w:val="0"/>
    </w:pPr>
    <w:rPr>
      <w:rFonts w:ascii="Helvetica 55 Roman" w:hAnsi="Helvetica 55 Roman"/>
      <w:sz w:val="21"/>
      <w:u w:val="single"/>
    </w:rPr>
  </w:style>
  <w:style w:type="paragraph" w:styleId="Titre2">
    <w:name w:val="heading 2"/>
    <w:basedOn w:val="Titre1"/>
    <w:next w:val="Normal"/>
    <w:qFormat/>
    <w:rsid w:val="00D129E5"/>
    <w:pPr>
      <w:numPr>
        <w:ilvl w:val="1"/>
      </w:numPr>
      <w:tabs>
        <w:tab w:val="clear" w:pos="284"/>
        <w:tab w:val="left" w:pos="454"/>
      </w:tabs>
      <w:outlineLvl w:val="1"/>
    </w:pPr>
  </w:style>
  <w:style w:type="paragraph" w:styleId="Titre3">
    <w:name w:val="heading 3"/>
    <w:basedOn w:val="Titre1"/>
    <w:next w:val="Normal"/>
    <w:qFormat/>
    <w:rsid w:val="00D129E5"/>
    <w:pPr>
      <w:numPr>
        <w:ilvl w:val="2"/>
      </w:numPr>
      <w:tabs>
        <w:tab w:val="clear" w:pos="284"/>
        <w:tab w:val="left" w:pos="624"/>
      </w:tabs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basedOn w:val="Policepardfaut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basedOn w:val="ACNormal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link w:val="ACCorpsCar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basedOn w:val="Policepardfaut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basedOn w:val="Policepardfaut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CorpsCE">
    <w:name w:val="_AC_Corps CE"/>
    <w:basedOn w:val="ACNormal"/>
    <w:rsid w:val="00C328EF"/>
    <w:pPr>
      <w:spacing w:before="240" w:line="240" w:lineRule="exact"/>
      <w:jc w:val="both"/>
    </w:pPr>
    <w:rPr>
      <w:sz w:val="20"/>
      <w:lang w:val="fr-CH"/>
    </w:rPr>
  </w:style>
  <w:style w:type="paragraph" w:customStyle="1" w:styleId="StyleACRfrencesGras">
    <w:name w:val="Style _AC_Références + Gras"/>
    <w:basedOn w:val="ACRfrences"/>
    <w:link w:val="StyleACRfrencesGrasCar"/>
    <w:rsid w:val="00C328EF"/>
    <w:pPr>
      <w:spacing w:before="120"/>
      <w:ind w:left="0"/>
    </w:pPr>
    <w:rPr>
      <w:b/>
      <w:bCs/>
    </w:rPr>
  </w:style>
  <w:style w:type="character" w:customStyle="1" w:styleId="StyleACRfrencesGrasCar">
    <w:name w:val="Style _AC_Références + Gras Car"/>
    <w:basedOn w:val="ACRfrencesCar"/>
    <w:link w:val="StyleACRfrencesGras"/>
    <w:rsid w:val="00C328EF"/>
    <w:rPr>
      <w:rFonts w:ascii="Arial" w:hAnsi="Arial"/>
      <w:b/>
      <w:bCs/>
      <w:sz w:val="18"/>
      <w:lang w:val="fr-FR" w:eastAsia="fr-FR" w:bidi="ar-SA"/>
    </w:rPr>
  </w:style>
  <w:style w:type="paragraph" w:customStyle="1" w:styleId="StyleStyleACTitre1Gris-50Droite14pt">
    <w:name w:val="Style Style _AC_Titre 1 + Gris - 50 % Droite + 14 pt"/>
    <w:basedOn w:val="Normal"/>
    <w:rsid w:val="00C328EF"/>
    <w:pPr>
      <w:spacing w:after="120"/>
      <w:jc w:val="right"/>
    </w:pPr>
    <w:rPr>
      <w:rFonts w:ascii="Arial" w:hAnsi="Arial"/>
      <w:b/>
      <w:bCs/>
      <w:smallCaps/>
      <w:color w:val="808080"/>
      <w:sz w:val="28"/>
      <w:szCs w:val="32"/>
    </w:rPr>
  </w:style>
  <w:style w:type="paragraph" w:customStyle="1" w:styleId="ACTitre1">
    <w:name w:val="_AC_Titre 1"/>
    <w:basedOn w:val="ACNormal"/>
    <w:rsid w:val="00855C3D"/>
    <w:rPr>
      <w:b/>
      <w:sz w:val="32"/>
    </w:rPr>
  </w:style>
  <w:style w:type="paragraph" w:styleId="Paragraphedeliste">
    <w:name w:val="List Paragraph"/>
    <w:basedOn w:val="Normal"/>
    <w:uiPriority w:val="34"/>
    <w:qFormat/>
    <w:rsid w:val="00C30B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umrotation">
    <w:name w:val="Numérotation"/>
    <w:basedOn w:val="Normal"/>
    <w:rsid w:val="00C30BBB"/>
    <w:pPr>
      <w:numPr>
        <w:numId w:val="1"/>
      </w:numPr>
    </w:pPr>
    <w:rPr>
      <w:sz w:val="24"/>
      <w:lang w:eastAsia="fr-CH"/>
    </w:rPr>
  </w:style>
  <w:style w:type="paragraph" w:customStyle="1" w:styleId="alignsousabcd">
    <w:name w:val="aligné sous abcd"/>
    <w:basedOn w:val="Retraitcorpsdetexte"/>
    <w:rsid w:val="00C30BBB"/>
    <w:pPr>
      <w:tabs>
        <w:tab w:val="left" w:pos="1134"/>
        <w:tab w:val="left" w:pos="1560"/>
        <w:tab w:val="left" w:pos="1985"/>
        <w:tab w:val="left" w:pos="2410"/>
        <w:tab w:val="left" w:pos="2835"/>
        <w:tab w:val="right" w:pos="9639"/>
      </w:tabs>
      <w:spacing w:after="0" w:line="240" w:lineRule="auto"/>
      <w:ind w:left="1560" w:firstLine="0"/>
    </w:pPr>
    <w:rPr>
      <w:rFonts w:ascii="Arial" w:hAnsi="Arial"/>
      <w:color w:val="auto"/>
      <w:sz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6FF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6FFC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56FFC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D0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A32D0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D0D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9315E0"/>
    <w:rPr>
      <w:lang w:val="fr-FR" w:eastAsia="fr-FR"/>
    </w:rPr>
  </w:style>
  <w:style w:type="table" w:styleId="Grilledutableau">
    <w:name w:val="Table Grid"/>
    <w:basedOn w:val="TableauNormal"/>
    <w:uiPriority w:val="59"/>
    <w:rsid w:val="002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91FB3"/>
    <w:rPr>
      <w:rFonts w:ascii="Helvetica 65 Medium" w:hAnsi="Helvetica 65 Medium"/>
      <w:b w:val="0"/>
      <w:i w:val="0"/>
      <w:iCs/>
      <w:sz w:val="19"/>
    </w:rPr>
  </w:style>
  <w:style w:type="paragraph" w:customStyle="1" w:styleId="articledeloi-contenus">
    <w:name w:val="article de loi - contenus"/>
    <w:basedOn w:val="Normal"/>
    <w:qFormat/>
    <w:rsid w:val="00A91FB3"/>
    <w:pPr>
      <w:numPr>
        <w:numId w:val="2"/>
      </w:numPr>
      <w:spacing w:line="252" w:lineRule="auto"/>
      <w:jc w:val="both"/>
    </w:pPr>
    <w:rPr>
      <w:rFonts w:ascii="Helvetica 45 Light" w:eastAsiaTheme="minorEastAsia" w:hAnsi="Helvetica 45 Light" w:cs="MinionPro-Regular"/>
      <w:i/>
      <w:iCs/>
      <w:color w:val="000000"/>
      <w:sz w:val="19"/>
      <w:szCs w:val="19"/>
      <w:lang w:val="fr-FR"/>
    </w:rPr>
  </w:style>
  <w:style w:type="paragraph" w:customStyle="1" w:styleId="articledeloi-nom">
    <w:name w:val="article de loi - nom"/>
    <w:basedOn w:val="Normal"/>
    <w:qFormat/>
    <w:rsid w:val="00A91FB3"/>
    <w:pPr>
      <w:tabs>
        <w:tab w:val="left" w:pos="1134"/>
      </w:tabs>
      <w:spacing w:line="252" w:lineRule="auto"/>
      <w:ind w:left="284"/>
      <w:jc w:val="both"/>
    </w:pPr>
    <w:rPr>
      <w:rFonts w:ascii="Helvetica 55 Roman" w:eastAsiaTheme="minorEastAsia" w:hAnsi="Helvetica 55 Roman" w:cs="MinionPro-Regular"/>
      <w:i/>
      <w:color w:val="000000"/>
      <w:sz w:val="19"/>
      <w:szCs w:val="19"/>
      <w:lang w:val="fr-FR"/>
    </w:rPr>
  </w:style>
  <w:style w:type="paragraph" w:customStyle="1" w:styleId="couverturetitre">
    <w:name w:val="couverture – titre"/>
    <w:qFormat/>
    <w:rsid w:val="00235766"/>
    <w:pPr>
      <w:spacing w:after="120"/>
    </w:pPr>
    <w:rPr>
      <w:rFonts w:ascii="Helvetica 35 Thin" w:eastAsiaTheme="minorEastAsia" w:hAnsi="Helvetica 35 Thin" w:cstheme="minorBidi"/>
      <w:color w:val="FF0000"/>
      <w:sz w:val="56"/>
      <w:szCs w:val="40"/>
      <w:lang w:val="fr-FR" w:eastAsia="fr-FR"/>
    </w:rPr>
  </w:style>
  <w:style w:type="paragraph" w:customStyle="1" w:styleId="couverturesous-titre">
    <w:name w:val="couverture – sous-titre"/>
    <w:qFormat/>
    <w:rsid w:val="00235766"/>
    <w:rPr>
      <w:rFonts w:ascii="Helvetica Neue Medium" w:eastAsiaTheme="majorEastAsia" w:hAnsi="Helvetica Neue Medium" w:cstheme="majorBidi"/>
      <w:bCs/>
      <w:color w:val="000000" w:themeColor="text1"/>
      <w:sz w:val="19"/>
      <w:szCs w:val="22"/>
      <w:lang w:val="fr-FR" w:eastAsia="fr-FR"/>
    </w:rPr>
  </w:style>
  <w:style w:type="paragraph" w:customStyle="1" w:styleId="couverturetypedocument">
    <w:name w:val="couverture – type document"/>
    <w:basedOn w:val="Normal"/>
    <w:qFormat/>
    <w:rsid w:val="00D73057"/>
    <w:pPr>
      <w:spacing w:after="80" w:line="252" w:lineRule="auto"/>
      <w:jc w:val="both"/>
    </w:pPr>
    <w:rPr>
      <w:rFonts w:ascii="Helvetica 45 Light" w:eastAsiaTheme="minorEastAsia" w:hAnsi="Helvetica 45 Light" w:cs="MinionPro-Regular"/>
      <w:color w:val="000000"/>
      <w:lang w:val="fr-FR"/>
    </w:rPr>
  </w:style>
  <w:style w:type="paragraph" w:customStyle="1" w:styleId="en-ttenomdoc">
    <w:name w:val="en-tête – nom doc"/>
    <w:basedOn w:val="Normal"/>
    <w:qFormat/>
    <w:rsid w:val="009251C4"/>
    <w:pPr>
      <w:jc w:val="both"/>
    </w:pPr>
    <w:rPr>
      <w:rFonts w:ascii="Helvetica 45 Light" w:eastAsiaTheme="minorEastAsia" w:hAnsi="Helvetica 45 Light" w:cs="MinionPro-Regular"/>
      <w:color w:val="000000"/>
      <w:sz w:val="16"/>
      <w:szCs w:val="16"/>
      <w:lang w:val="fr-FR"/>
    </w:rPr>
  </w:style>
  <w:style w:type="paragraph" w:customStyle="1" w:styleId="logo">
    <w:name w:val="logo"/>
    <w:basedOn w:val="articledeloi-nom"/>
    <w:qFormat/>
    <w:rsid w:val="00DA148C"/>
    <w:pPr>
      <w:ind w:left="6804"/>
    </w:pPr>
  </w:style>
  <w:style w:type="character" w:customStyle="1" w:styleId="En-tteCar">
    <w:name w:val="En-tête Car"/>
    <w:basedOn w:val="Policepardfaut"/>
    <w:link w:val="En-tte"/>
    <w:uiPriority w:val="99"/>
    <w:rsid w:val="00DA148C"/>
    <w:rPr>
      <w:rFonts w:ascii="Roman 10cpi" w:hAnsi="Roman 10cpi"/>
      <w:sz w:val="24"/>
      <w:lang w:eastAsia="fr-FR"/>
    </w:rPr>
  </w:style>
  <w:style w:type="paragraph" w:customStyle="1" w:styleId="ArticleType1erNiveau">
    <w:name w:val="Article_Type_1er Niveau"/>
    <w:link w:val="ArticleType1erNiveauCar"/>
    <w:qFormat/>
    <w:rsid w:val="006835E2"/>
    <w:pPr>
      <w:numPr>
        <w:numId w:val="20"/>
      </w:numPr>
      <w:tabs>
        <w:tab w:val="left" w:pos="1134"/>
      </w:tabs>
      <w:spacing w:before="120" w:line="252" w:lineRule="auto"/>
      <w:jc w:val="both"/>
    </w:pPr>
    <w:rPr>
      <w:rFonts w:ascii="Helvetica 45 Light" w:hAnsi="Helvetica 45 Light"/>
      <w:sz w:val="19"/>
      <w:szCs w:val="19"/>
      <w:lang w:val="fr-FR" w:eastAsia="fr-FR"/>
    </w:rPr>
  </w:style>
  <w:style w:type="paragraph" w:customStyle="1" w:styleId="Articletype2meniveau">
    <w:name w:val="Article_type_2ème niveau"/>
    <w:link w:val="Articletype2meniveauCar"/>
    <w:qFormat/>
    <w:rsid w:val="006835E2"/>
    <w:pPr>
      <w:numPr>
        <w:numId w:val="4"/>
      </w:numPr>
      <w:spacing w:before="60" w:line="252" w:lineRule="auto"/>
      <w:ind w:left="624" w:hanging="34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CCorpsCar">
    <w:name w:val="_AC_Corps Car"/>
    <w:basedOn w:val="ACNormalCar"/>
    <w:link w:val="ACCorps"/>
    <w:rsid w:val="0079355F"/>
    <w:rPr>
      <w:rFonts w:ascii="Arial" w:hAnsi="Arial"/>
      <w:sz w:val="22"/>
      <w:lang w:val="fr-FR" w:eastAsia="fr-FR" w:bidi="ar-SA"/>
    </w:rPr>
  </w:style>
  <w:style w:type="character" w:customStyle="1" w:styleId="ArticleType1erNiveauCar">
    <w:name w:val="Article_Type_1er Niveau Car"/>
    <w:basedOn w:val="ACCorpsCar"/>
    <w:link w:val="ArticleType1er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3meniveau">
    <w:name w:val="Article_type_3ème niveau"/>
    <w:link w:val="Articletype3meniveauCar"/>
    <w:qFormat/>
    <w:rsid w:val="0012300F"/>
    <w:pPr>
      <w:numPr>
        <w:numId w:val="5"/>
      </w:numPr>
      <w:spacing w:before="60" w:line="252" w:lineRule="auto"/>
      <w:ind w:left="908" w:hanging="284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ArticleType1erNiveauCar"/>
    <w:link w:val="Articletype2meniveau"/>
    <w:rsid w:val="006835E2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4meniveau">
    <w:name w:val="Article_Type_4ème niveau"/>
    <w:link w:val="ArticleType4meniveauCar"/>
    <w:qFormat/>
    <w:rsid w:val="0012300F"/>
    <w:pPr>
      <w:numPr>
        <w:numId w:val="6"/>
      </w:numPr>
      <w:spacing w:before="60" w:line="252" w:lineRule="auto"/>
      <w:ind w:left="1157" w:hanging="170"/>
      <w:jc w:val="both"/>
    </w:pPr>
    <w:rPr>
      <w:rFonts w:ascii="Helvetica 45 Light" w:hAnsi="Helvetica 45 Light"/>
      <w:sz w:val="19"/>
      <w:szCs w:val="19"/>
      <w:lang w:val="fr-FR" w:eastAsia="fr-FR"/>
    </w:rPr>
  </w:style>
  <w:style w:type="character" w:customStyle="1" w:styleId="Articletype3meniveauCar">
    <w:name w:val="Article_type_3ème niveau Car"/>
    <w:basedOn w:val="Articletype2meniveauCar"/>
    <w:link w:val="Articletype3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paragraph" w:customStyle="1" w:styleId="Articletypetitre">
    <w:name w:val="Article_type_titre"/>
    <w:basedOn w:val="Normal"/>
    <w:link w:val="ArticletypetitreCar"/>
    <w:qFormat/>
    <w:rsid w:val="00A3332A"/>
    <w:pPr>
      <w:tabs>
        <w:tab w:val="left" w:pos="1134"/>
      </w:tabs>
      <w:spacing w:before="120" w:after="180" w:line="252" w:lineRule="auto"/>
      <w:ind w:left="1134" w:hanging="1134"/>
      <w:jc w:val="both"/>
    </w:pPr>
    <w:rPr>
      <w:rFonts w:ascii="Helvetica 55 Roman" w:hAnsi="Helvetica 55 Roman"/>
      <w:sz w:val="19"/>
      <w:szCs w:val="19"/>
    </w:rPr>
  </w:style>
  <w:style w:type="character" w:customStyle="1" w:styleId="ArticleType4meniveauCar">
    <w:name w:val="Article_Type_4ème niveau Car"/>
    <w:basedOn w:val="Articletype3meniveauCar"/>
    <w:link w:val="ArticleType4meniveau"/>
    <w:rsid w:val="0012300F"/>
    <w:rPr>
      <w:rFonts w:ascii="Helvetica 45 Light" w:hAnsi="Helvetica 45 Light"/>
      <w:sz w:val="19"/>
      <w:szCs w:val="19"/>
      <w:lang w:val="fr-FR" w:eastAsia="fr-FR" w:bidi="ar-SA"/>
    </w:rPr>
  </w:style>
  <w:style w:type="character" w:customStyle="1" w:styleId="ArticletypetitreCar">
    <w:name w:val="Article_type_titre Car"/>
    <w:basedOn w:val="Policepardfaut"/>
    <w:link w:val="Articletypetitre"/>
    <w:rsid w:val="00A3332A"/>
    <w:rPr>
      <w:rFonts w:ascii="Helvetica 55 Roman" w:hAnsi="Helvetica 55 Roman"/>
      <w:sz w:val="19"/>
      <w:szCs w:val="19"/>
      <w:lang w:eastAsia="fr-FR"/>
    </w:rPr>
  </w:style>
  <w:style w:type="character" w:customStyle="1" w:styleId="Titre1Car">
    <w:name w:val="Titre 1 Car"/>
    <w:basedOn w:val="Policepardfaut"/>
    <w:link w:val="Titre1"/>
    <w:rsid w:val="00FD2973"/>
    <w:rPr>
      <w:rFonts w:ascii="Helvetica 55 Roman" w:hAnsi="Helvetica 55 Roman"/>
      <w:sz w:val="21"/>
      <w:u w:val="single"/>
      <w:lang w:eastAsia="fr-FR"/>
    </w:rPr>
  </w:style>
  <w:style w:type="table" w:styleId="Tableausimple2">
    <w:name w:val="Plain Table 2"/>
    <w:basedOn w:val="TableauNormal"/>
    <w:uiPriority w:val="99"/>
    <w:rsid w:val="005F252F"/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BAFA-7D77-4F16-9B1C-26689238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1976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Adresse</vt:lpstr>
      <vt:lpstr>Adresse</vt:lpstr>
      <vt:lpstr>Adresse</vt:lpstr>
    </vt:vector>
  </TitlesOfParts>
  <Company>Etat du Valais / Staat Wallis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damien gross</dc:creator>
  <cp:lastModifiedBy>Liliane GERMANIER</cp:lastModifiedBy>
  <cp:revision>8</cp:revision>
  <cp:lastPrinted>2023-01-04T11:01:00Z</cp:lastPrinted>
  <dcterms:created xsi:type="dcterms:W3CDTF">2022-11-24T10:27:00Z</dcterms:created>
  <dcterms:modified xsi:type="dcterms:W3CDTF">2024-03-18T09:47:00Z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Note_Damian_F</vt:lpwstr>
  </property>
  <property fmtid="{D5CDD505-2E9C-101B-9397-08002B2CF9AE}" pid="4" name="DESCR_DE">
    <vt:lpwstr>Note_Damian_F</vt:lpwstr>
  </property>
  <property fmtid="{D5CDD505-2E9C-101B-9397-08002B2CF9AE}" pid="5" name="FOLDER_FR">
    <vt:lpwstr>Divers</vt:lpwstr>
  </property>
  <property fmtid="{D5CDD505-2E9C-101B-9397-08002B2CF9AE}" pid="6" name="FOLDER_DE">
    <vt:lpwstr>Verschiedenes</vt:lpwstr>
  </property>
</Properties>
</file>