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B2" w:rsidRPr="00C445C5" w:rsidRDefault="00111CB2" w:rsidP="00742D1A">
      <w:pPr>
        <w:framePr w:w="2934" w:h="616" w:hRule="exact" w:wrap="around" w:vAnchor="page" w:hAnchor="page" w:x="12079" w:y="798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742D1A">
      <w:pPr>
        <w:framePr w:w="2934" w:h="616" w:hRule="exact" w:wrap="around" w:vAnchor="page" w:hAnchor="page" w:x="12079" w:y="942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742D1A">
      <w:pPr>
        <w:framePr w:w="2934" w:h="616" w:hRule="exact" w:wrap="around" w:vAnchor="page" w:hAnchor="page" w:x="12079" w:y="798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742D1A">
      <w:pPr>
        <w:framePr w:w="2934" w:h="616" w:hRule="exact" w:wrap="around" w:vAnchor="page" w:hAnchor="page" w:x="12079" w:y="942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742D1A">
      <w:pPr>
        <w:framePr w:w="2934" w:h="616" w:hRule="exact" w:wrap="around" w:vAnchor="page" w:hAnchor="page" w:x="12079" w:y="798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742D1A">
      <w:pPr>
        <w:framePr w:w="2934" w:h="616" w:hRule="exact" w:wrap="around" w:vAnchor="page" w:hAnchor="page" w:x="12079" w:y="942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CC37B1" w:rsidRPr="002E616B" w:rsidRDefault="00B24965" w:rsidP="00742D1A">
      <w:pPr>
        <w:pStyle w:val="ACRfrences"/>
        <w:ind w:hanging="1134"/>
        <w:jc w:val="both"/>
        <w:rPr>
          <w:b/>
          <w:lang w:val="fr-CH"/>
        </w:rPr>
        <w:sectPr w:rsidR="00CC37B1" w:rsidRPr="002E616B" w:rsidSect="00E644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2FACB" wp14:editId="6F4C31CF">
                <wp:simplePos x="0" y="0"/>
                <wp:positionH relativeFrom="column">
                  <wp:posOffset>2797810</wp:posOffset>
                </wp:positionH>
                <wp:positionV relativeFrom="paragraph">
                  <wp:posOffset>-1070610</wp:posOffset>
                </wp:positionV>
                <wp:extent cx="2711450" cy="1038225"/>
                <wp:effectExtent l="1270" t="0" r="190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65" w:rsidRPr="004A5112" w:rsidRDefault="00B24965">
                            <w:pPr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  <w:r w:rsidRPr="00B24965">
                              <w:rPr>
                                <w:rFonts w:ascii="Arial" w:hAnsi="Arial" w:cs="Arial"/>
                                <w:lang w:val="fr-CH"/>
                              </w:rPr>
                              <w:t>Aux destinataires</w:t>
                            </w:r>
                            <w:r w:rsidR="004A5112">
                              <w:rPr>
                                <w:rFonts w:ascii="Arial" w:hAnsi="Arial" w:cs="Arial"/>
                                <w:lang w:val="fr-CH"/>
                              </w:rPr>
                              <w:br/>
                            </w:r>
                            <w:r w:rsidRPr="00B24965">
                              <w:rPr>
                                <w:rFonts w:ascii="Arial" w:hAnsi="Arial" w:cs="Arial"/>
                                <w:lang w:val="fr-CH"/>
                              </w:rPr>
                              <w:t>de la procédure de consultation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2FA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3pt;margin-top:-84.3pt;width:213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yTnvgIAAL8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" filled="f" stroked="f">
                <v:textbox>
                  <w:txbxContent>
                    <w:p w:rsidR="00B24965" w:rsidRPr="004A5112" w:rsidRDefault="00B24965">
                      <w:pPr>
                        <w:rPr>
                          <w:rFonts w:ascii="Arial" w:hAnsi="Arial" w:cs="Arial"/>
                          <w:lang w:val="fr-CH"/>
                        </w:rPr>
                      </w:pPr>
                      <w:r w:rsidRPr="00B24965">
                        <w:rPr>
                          <w:rFonts w:ascii="Arial" w:hAnsi="Arial" w:cs="Arial"/>
                          <w:lang w:val="fr-CH"/>
                        </w:rPr>
                        <w:t>Aux destinataires</w:t>
                      </w:r>
                      <w:r w:rsidR="004A5112">
                        <w:rPr>
                          <w:rFonts w:ascii="Arial" w:hAnsi="Arial" w:cs="Arial"/>
                          <w:lang w:val="fr-CH"/>
                        </w:rPr>
                        <w:br/>
                      </w:r>
                      <w:r w:rsidRPr="00B24965">
                        <w:rPr>
                          <w:rFonts w:ascii="Arial" w:hAnsi="Arial" w:cs="Arial"/>
                          <w:lang w:val="fr-CH"/>
                        </w:rPr>
                        <w:t>de la procédure de consultation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91FB9E6" wp14:editId="312B9561">
                <wp:simplePos x="0" y="0"/>
                <wp:positionH relativeFrom="column">
                  <wp:posOffset>2853690</wp:posOffset>
                </wp:positionH>
                <wp:positionV relativeFrom="paragraph">
                  <wp:posOffset>-517526</wp:posOffset>
                </wp:positionV>
                <wp:extent cx="2879725" cy="0"/>
                <wp:effectExtent l="0" t="0" r="15875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84C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24.7pt;margin-top:-40.75pt;width:226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NgHgIAADw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"/>
            </w:pict>
          </mc:Fallback>
        </mc:AlternateContent>
      </w:r>
    </w:p>
    <w:p w:rsidR="00332A15" w:rsidRDefault="00332A15" w:rsidP="00742D1A">
      <w:pPr>
        <w:pStyle w:val="ACRfrences"/>
        <w:ind w:hanging="1418"/>
        <w:jc w:val="both"/>
        <w:rPr>
          <w:b/>
          <w:lang w:val="fr-CH"/>
        </w:rPr>
      </w:pPr>
    </w:p>
    <w:p w:rsidR="00332A15" w:rsidRDefault="00332A15" w:rsidP="00742D1A">
      <w:pPr>
        <w:pStyle w:val="ACRfrences"/>
        <w:ind w:hanging="1418"/>
        <w:jc w:val="both"/>
        <w:rPr>
          <w:b/>
          <w:lang w:val="fr-CH"/>
        </w:rPr>
      </w:pPr>
    </w:p>
    <w:p w:rsidR="00DC5D4A" w:rsidRPr="00BD4CC4" w:rsidRDefault="00DC5D4A" w:rsidP="00742D1A">
      <w:pPr>
        <w:pStyle w:val="ACAdresse"/>
        <w:framePr w:w="3604" w:h="1547" w:hRule="exact" w:wrap="around" w:x="6489" w:y="3736"/>
        <w:jc w:val="both"/>
      </w:pPr>
    </w:p>
    <w:p w:rsidR="00046562" w:rsidRPr="002E616B" w:rsidRDefault="00046562" w:rsidP="00742D1A">
      <w:pPr>
        <w:pStyle w:val="ACRfrences"/>
        <w:ind w:hanging="1418"/>
        <w:jc w:val="both"/>
        <w:rPr>
          <w:szCs w:val="18"/>
          <w:lang w:val="fr-CH"/>
        </w:rPr>
      </w:pPr>
    </w:p>
    <w:p w:rsidR="000952FE" w:rsidRDefault="00742C06" w:rsidP="00742D1A">
      <w:pPr>
        <w:pStyle w:val="ACCorps"/>
        <w:spacing w:before="480"/>
        <w:rPr>
          <w:b/>
          <w:lang w:val="fr-CH"/>
        </w:rPr>
      </w:pPr>
      <w:r>
        <w:rPr>
          <w:b/>
          <w:lang w:val="fr-CH"/>
        </w:rPr>
        <w:t>Formulaire pour la consultation relative à l’a</w:t>
      </w:r>
      <w:r w:rsidR="002C6F69">
        <w:rPr>
          <w:b/>
          <w:lang w:val="fr-CH"/>
        </w:rPr>
        <w:t>vant-projet de</w:t>
      </w:r>
      <w:r w:rsidR="00B24965">
        <w:rPr>
          <w:b/>
          <w:lang w:val="fr-CH"/>
        </w:rPr>
        <w:t xml:space="preserve"> loi</w:t>
      </w:r>
      <w:r w:rsidR="00B7656F">
        <w:rPr>
          <w:b/>
          <w:lang w:val="fr-CH"/>
        </w:rPr>
        <w:t xml:space="preserve"> sur </w:t>
      </w:r>
      <w:r w:rsidR="00B7656F" w:rsidRPr="00B7656F">
        <w:rPr>
          <w:b/>
          <w:lang w:val="fr-CH"/>
        </w:rPr>
        <w:t>le recouvrement et les avances de contributions d’entretien</w:t>
      </w:r>
      <w:r w:rsidR="00B24965">
        <w:rPr>
          <w:b/>
          <w:lang w:val="fr-CH"/>
        </w:rPr>
        <w:t xml:space="preserve"> </w:t>
      </w:r>
      <w:r w:rsidR="002C6F69">
        <w:rPr>
          <w:b/>
          <w:lang w:val="fr-CH"/>
        </w:rPr>
        <w:t>(LR</w:t>
      </w:r>
      <w:r w:rsidR="00B7656F">
        <w:rPr>
          <w:b/>
          <w:lang w:val="fr-CH"/>
        </w:rPr>
        <w:t>A</w:t>
      </w:r>
      <w:r w:rsidR="002C6F69">
        <w:rPr>
          <w:b/>
          <w:lang w:val="fr-CH"/>
        </w:rPr>
        <w:t>CE</w:t>
      </w:r>
      <w:r w:rsidR="00B24965">
        <w:rPr>
          <w:b/>
          <w:lang w:val="fr-CH"/>
        </w:rPr>
        <w:t>)</w:t>
      </w:r>
    </w:p>
    <w:p w:rsidR="00742C06" w:rsidRDefault="00B7656F" w:rsidP="00742D1A">
      <w:pPr>
        <w:pStyle w:val="ACCorps"/>
        <w:spacing w:before="360"/>
        <w:rPr>
          <w:lang w:val="fr-CH"/>
        </w:rPr>
      </w:pPr>
      <w:r>
        <w:rPr>
          <w:lang w:val="fr-CH"/>
        </w:rPr>
        <w:t>A</w:t>
      </w:r>
      <w:r w:rsidR="006D6792">
        <w:rPr>
          <w:lang w:val="fr-CH"/>
        </w:rPr>
        <w:t xml:space="preserve"> transmettre d’ici au 28 octobre</w:t>
      </w:r>
      <w:bookmarkStart w:id="0" w:name="_GoBack"/>
      <w:bookmarkEnd w:id="0"/>
      <w:r>
        <w:rPr>
          <w:lang w:val="fr-CH"/>
        </w:rPr>
        <w:t xml:space="preserve"> 2020.</w:t>
      </w:r>
    </w:p>
    <w:p w:rsidR="00B24965" w:rsidRDefault="00742C06" w:rsidP="00742D1A">
      <w:pPr>
        <w:pStyle w:val="ACCorps"/>
        <w:spacing w:before="360"/>
        <w:rPr>
          <w:lang w:val="fr-CH"/>
        </w:rPr>
      </w:pPr>
      <w:r>
        <w:rPr>
          <w:lang w:val="fr-CH"/>
        </w:rPr>
        <w:t>par courrier postal</w:t>
      </w:r>
      <w:r w:rsidR="00B24965">
        <w:rPr>
          <w:lang w:val="fr-CH"/>
        </w:rPr>
        <w:t xml:space="preserve"> au Service de l’action sociale, Avenue de la Gare 23, 1950 Sion, </w:t>
      </w:r>
      <w:r>
        <w:rPr>
          <w:lang w:val="fr-CH"/>
        </w:rPr>
        <w:br/>
      </w:r>
      <w:r w:rsidR="00B24965">
        <w:rPr>
          <w:lang w:val="fr-CH"/>
        </w:rPr>
        <w:t xml:space="preserve">ou par </w:t>
      </w:r>
      <w:r>
        <w:rPr>
          <w:lang w:val="fr-CH"/>
        </w:rPr>
        <w:t>courrier électronique</w:t>
      </w:r>
      <w:r w:rsidR="00B24965">
        <w:rPr>
          <w:lang w:val="fr-CH"/>
        </w:rPr>
        <w:t xml:space="preserve"> à l’adresse </w:t>
      </w:r>
      <w:hyperlink r:id="rId14" w:history="1">
        <w:r w:rsidR="00B24965" w:rsidRPr="007E4AEA">
          <w:rPr>
            <w:rStyle w:val="Lienhypertexte"/>
            <w:lang w:val="fr-CH"/>
          </w:rPr>
          <w:t>sas@admin.vs.ch</w:t>
        </w:r>
      </w:hyperlink>
    </w:p>
    <w:tbl>
      <w:tblPr>
        <w:tblStyle w:val="Grilledutableau"/>
        <w:tblpPr w:leftFromText="141" w:rightFromText="141" w:vertAnchor="page" w:horzAnchor="margin" w:tblpXSpec="center" w:tblpY="8596"/>
        <w:tblW w:w="0" w:type="auto"/>
        <w:tblInd w:w="0" w:type="dxa"/>
        <w:tblLook w:val="04A0" w:firstRow="1" w:lastRow="0" w:firstColumn="1" w:lastColumn="0" w:noHBand="0" w:noVBand="1"/>
      </w:tblPr>
      <w:tblGrid>
        <w:gridCol w:w="2338"/>
        <w:gridCol w:w="4320"/>
      </w:tblGrid>
      <w:tr w:rsidR="00742C06" w:rsidRPr="00742C06" w:rsidTr="00742C06"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742C06">
              <w:rPr>
                <w:rFonts w:ascii="Arial" w:hAnsi="Arial"/>
                <w:lang w:val="fr-CH" w:eastAsia="fr-CH"/>
              </w:rPr>
              <w:t>Nom de l’organisme 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:rsidTr="00742C06"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742C06">
              <w:rPr>
                <w:rFonts w:ascii="Arial" w:hAnsi="Arial"/>
                <w:lang w:val="fr-CH" w:eastAsia="fr-CH"/>
              </w:rPr>
              <w:t>Personne de contact 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:rsidTr="00742C06"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742C06">
              <w:rPr>
                <w:rFonts w:ascii="Arial" w:hAnsi="Arial"/>
                <w:lang w:val="fr-CH" w:eastAsia="fr-CH"/>
              </w:rPr>
              <w:t>Adresse :</w:t>
            </w:r>
          </w:p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:rsidTr="00742C06"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742C06">
              <w:rPr>
                <w:rFonts w:ascii="Arial" w:hAnsi="Arial"/>
                <w:lang w:val="fr-CH" w:eastAsia="fr-CH"/>
              </w:rPr>
              <w:t>Téléphone 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:rsidTr="00742C06">
        <w:trPr>
          <w:trHeight w:val="339"/>
        </w:trPr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742C06">
              <w:rPr>
                <w:rFonts w:ascii="Arial" w:hAnsi="Arial"/>
                <w:lang w:val="fr-CH" w:eastAsia="fr-CH"/>
              </w:rPr>
              <w:t>Date 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</w:tbl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742C06" w:rsidRDefault="00742C06" w:rsidP="00742D1A">
      <w:pPr>
        <w:pStyle w:val="ACCorps"/>
        <w:spacing w:before="360"/>
        <w:rPr>
          <w:lang w:val="fr-CH"/>
        </w:rPr>
      </w:pPr>
    </w:p>
    <w:p w:rsidR="0016736C" w:rsidRPr="0016736C" w:rsidRDefault="00AF36D3" w:rsidP="0016736C">
      <w:pPr>
        <w:pStyle w:val="ACCorps"/>
        <w:numPr>
          <w:ilvl w:val="0"/>
          <w:numId w:val="29"/>
        </w:numPr>
        <w:spacing w:before="360"/>
        <w:rPr>
          <w:rFonts w:cs="Arial"/>
          <w:lang w:val="fr-CH"/>
        </w:rPr>
      </w:pPr>
      <w:r>
        <w:rPr>
          <w:lang w:val="fr-CH"/>
        </w:rPr>
        <w:t xml:space="preserve">Le chapitre sur les </w:t>
      </w:r>
      <w:r w:rsidRPr="00E66C43">
        <w:rPr>
          <w:b/>
          <w:lang w:val="fr-CH"/>
        </w:rPr>
        <w:t>dispositions générales</w:t>
      </w:r>
      <w:r w:rsidR="0016736C">
        <w:rPr>
          <w:b/>
          <w:lang w:val="fr-CH"/>
        </w:rPr>
        <w:t xml:space="preserve"> </w:t>
      </w:r>
      <w:r w:rsidR="0016736C" w:rsidRPr="0016736C">
        <w:rPr>
          <w:lang w:val="fr-CH"/>
        </w:rPr>
        <w:t>(art. 1</w:t>
      </w:r>
      <w:r w:rsidR="0016736C">
        <w:rPr>
          <w:lang w:val="fr-CH"/>
        </w:rPr>
        <w:t xml:space="preserve"> </w:t>
      </w:r>
      <w:r w:rsidR="0016736C" w:rsidRPr="0016736C">
        <w:rPr>
          <w:lang w:val="fr-CH"/>
        </w:rPr>
        <w:t>à 7)</w:t>
      </w:r>
      <w:r w:rsidR="0016736C">
        <w:rPr>
          <w:b/>
          <w:lang w:val="fr-CH"/>
        </w:rPr>
        <w:t xml:space="preserve"> </w:t>
      </w:r>
      <w:r w:rsidR="0016736C">
        <w:rPr>
          <w:lang w:val="fr-CH"/>
        </w:rPr>
        <w:t>vous convient-il ?</w:t>
      </w:r>
    </w:p>
    <w:p w:rsidR="00AF36D3" w:rsidRDefault="00AF36D3" w:rsidP="0016736C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Oui  </w:t>
      </w: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AF36D3" w:rsidRPr="00062384" w:rsidRDefault="00AF36D3" w:rsidP="00AF36D3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AF36D3" w:rsidRDefault="00AF36D3" w:rsidP="00AF36D3">
      <w:pPr>
        <w:jc w:val="both"/>
      </w:pPr>
    </w:p>
    <w:p w:rsidR="00AF36D3" w:rsidRPr="00062384" w:rsidRDefault="00AF36D3" w:rsidP="00AF36D3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AF36D3" w:rsidRDefault="00AF36D3" w:rsidP="00AF36D3">
      <w:pPr>
        <w:jc w:val="both"/>
        <w:rPr>
          <w:rFonts w:ascii="Arial" w:hAnsi="Arial"/>
        </w:rPr>
      </w:pPr>
    </w:p>
    <w:p w:rsidR="00AF36D3" w:rsidRPr="00062384" w:rsidRDefault="00AF36D3" w:rsidP="00AF36D3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C06" w:rsidRDefault="00F81653" w:rsidP="009C10F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>
        <w:rPr>
          <w:lang w:val="fr-CH"/>
        </w:rPr>
        <w:t>L’application des dispositions fédérales de l’</w:t>
      </w:r>
      <w:proofErr w:type="spellStart"/>
      <w:r>
        <w:rPr>
          <w:lang w:val="fr-CH"/>
        </w:rPr>
        <w:t>OAiR</w:t>
      </w:r>
      <w:proofErr w:type="spellEnd"/>
      <w:r>
        <w:rPr>
          <w:lang w:val="fr-CH"/>
        </w:rPr>
        <w:t>, dans la loi cantonale (LR</w:t>
      </w:r>
      <w:r w:rsidR="00B7656F">
        <w:rPr>
          <w:lang w:val="fr-CH"/>
        </w:rPr>
        <w:t>A</w:t>
      </w:r>
      <w:r>
        <w:rPr>
          <w:lang w:val="fr-CH"/>
        </w:rPr>
        <w:t xml:space="preserve">CE), précisant les </w:t>
      </w:r>
      <w:r w:rsidRPr="00581391">
        <w:rPr>
          <w:b/>
          <w:lang w:val="fr-CH"/>
        </w:rPr>
        <w:t>créances du droit de la famille qui ne sont pas visées par la présente loi</w:t>
      </w:r>
      <w:r>
        <w:rPr>
          <w:lang w:val="fr-CH"/>
        </w:rPr>
        <w:t xml:space="preserve"> (art. 4) v</w:t>
      </w:r>
      <w:r w:rsidR="00FC183C">
        <w:rPr>
          <w:lang w:val="fr-CH"/>
        </w:rPr>
        <w:t>ous convient-elle</w:t>
      </w:r>
      <w:r w:rsidR="00D748C8">
        <w:rPr>
          <w:lang w:val="fr-CH"/>
        </w:rPr>
        <w:t xml:space="preserve"> </w:t>
      </w:r>
      <w:r w:rsidR="00742C06" w:rsidRPr="00345941">
        <w:rPr>
          <w:lang w:val="fr-CH"/>
        </w:rPr>
        <w:t>?</w:t>
      </w:r>
    </w:p>
    <w:p w:rsidR="008E6A9A" w:rsidRDefault="008E6A9A" w:rsidP="00742D1A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</w:t>
      </w:r>
      <w:proofErr w:type="gramStart"/>
      <w:r w:rsidRPr="00062384">
        <w:rPr>
          <w:rFonts w:cs="Arial"/>
          <w:lang w:val="fr-CH"/>
        </w:rPr>
        <w:t xml:space="preserve">Oui  </w:t>
      </w:r>
      <w:r w:rsidRPr="00062384">
        <w:rPr>
          <w:rFonts w:ascii="Wingdings" w:hAnsi="Wingdings" w:cs="Arial"/>
          <w:lang w:val="fr-CH"/>
        </w:rPr>
        <w:t></w:t>
      </w:r>
      <w:proofErr w:type="gramEnd"/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8E6A9A" w:rsidRPr="00062384" w:rsidRDefault="008E6A9A" w:rsidP="00742D1A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8E6A9A" w:rsidRDefault="008E6A9A" w:rsidP="00742D1A">
      <w:pPr>
        <w:jc w:val="both"/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  <w:rPr>
          <w:rFonts w:ascii="Arial" w:hAnsi="Arial"/>
        </w:rPr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F81653" w:rsidRDefault="00F81653" w:rsidP="00F8165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>
        <w:rPr>
          <w:lang w:val="fr-CH"/>
        </w:rPr>
        <w:t>L’application des dispositions fédérales de l’</w:t>
      </w:r>
      <w:proofErr w:type="spellStart"/>
      <w:r>
        <w:rPr>
          <w:lang w:val="fr-CH"/>
        </w:rPr>
        <w:t>OAiR</w:t>
      </w:r>
      <w:proofErr w:type="spellEnd"/>
      <w:r>
        <w:rPr>
          <w:lang w:val="fr-CH"/>
        </w:rPr>
        <w:t>, dans la loi cantonale (LR</w:t>
      </w:r>
      <w:r w:rsidR="00B7656F">
        <w:rPr>
          <w:lang w:val="fr-CH"/>
        </w:rPr>
        <w:t>A</w:t>
      </w:r>
      <w:r>
        <w:rPr>
          <w:lang w:val="fr-CH"/>
        </w:rPr>
        <w:t xml:space="preserve">CE), concernant les </w:t>
      </w:r>
      <w:r w:rsidRPr="00581391">
        <w:rPr>
          <w:b/>
          <w:lang w:val="fr-CH"/>
        </w:rPr>
        <w:t>allocations familiales</w:t>
      </w:r>
      <w:r>
        <w:rPr>
          <w:lang w:val="fr-CH"/>
        </w:rPr>
        <w:t xml:space="preserve"> (art. 27) v</w:t>
      </w:r>
      <w:r w:rsidR="00FC183C">
        <w:rPr>
          <w:lang w:val="fr-CH"/>
        </w:rPr>
        <w:t>ous convien</w:t>
      </w:r>
      <w:r>
        <w:rPr>
          <w:lang w:val="fr-CH"/>
        </w:rPr>
        <w:t xml:space="preserve">t-elle </w:t>
      </w:r>
      <w:r w:rsidRPr="00345941">
        <w:rPr>
          <w:lang w:val="fr-CH"/>
        </w:rPr>
        <w:t>?</w:t>
      </w:r>
    </w:p>
    <w:p w:rsidR="00F81653" w:rsidRDefault="00F81653" w:rsidP="00F81653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</w:t>
      </w:r>
      <w:proofErr w:type="gramStart"/>
      <w:r w:rsidRPr="00062384">
        <w:rPr>
          <w:rFonts w:cs="Arial"/>
          <w:lang w:val="fr-CH"/>
        </w:rPr>
        <w:t xml:space="preserve">Oui  </w:t>
      </w:r>
      <w:r w:rsidRPr="00062384">
        <w:rPr>
          <w:rFonts w:ascii="Wingdings" w:hAnsi="Wingdings" w:cs="Arial"/>
          <w:lang w:val="fr-CH"/>
        </w:rPr>
        <w:t></w:t>
      </w:r>
      <w:proofErr w:type="gramEnd"/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F81653" w:rsidRPr="00062384" w:rsidRDefault="00F81653" w:rsidP="00F81653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F81653" w:rsidRDefault="00F81653" w:rsidP="00F81653">
      <w:pPr>
        <w:jc w:val="both"/>
      </w:pPr>
    </w:p>
    <w:p w:rsidR="00F81653" w:rsidRPr="00062384" w:rsidRDefault="00F81653" w:rsidP="00F81653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F81653" w:rsidRDefault="00F81653" w:rsidP="00F81653">
      <w:pPr>
        <w:jc w:val="both"/>
        <w:rPr>
          <w:rFonts w:ascii="Arial" w:hAnsi="Arial"/>
        </w:rPr>
      </w:pPr>
    </w:p>
    <w:p w:rsidR="00F81653" w:rsidRDefault="00F81653" w:rsidP="00F8165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 w:rsidRPr="00345941">
        <w:rPr>
          <w:lang w:val="fr-CH"/>
        </w:rPr>
        <w:t xml:space="preserve">L’art. 8 </w:t>
      </w:r>
      <w:r>
        <w:rPr>
          <w:lang w:val="fr-CH"/>
        </w:rPr>
        <w:t>dispose</w:t>
      </w:r>
      <w:r w:rsidRPr="00345941">
        <w:rPr>
          <w:lang w:val="fr-CH"/>
        </w:rPr>
        <w:t xml:space="preserve"> que le </w:t>
      </w:r>
      <w:r w:rsidRPr="00345941">
        <w:t>Bureau de recouvrement et d'avances des contributions d'entretien (BRACE)</w:t>
      </w:r>
      <w:r>
        <w:t xml:space="preserve"> peut prêter son aide afin d’encaisser les </w:t>
      </w:r>
      <w:r w:rsidRPr="00DB6C81">
        <w:rPr>
          <w:b/>
        </w:rPr>
        <w:t>pensions échues dans les six mois antérieurs</w:t>
      </w:r>
      <w:r>
        <w:t xml:space="preserve"> à la demande</w:t>
      </w:r>
      <w:r w:rsidRPr="00345941">
        <w:rPr>
          <w:lang w:val="fr-CH"/>
        </w:rPr>
        <w:t xml:space="preserve">. Êtes-vous favorable </w:t>
      </w:r>
      <w:r>
        <w:rPr>
          <w:lang w:val="fr-CH"/>
        </w:rPr>
        <w:t xml:space="preserve">à cette disposition </w:t>
      </w:r>
      <w:r w:rsidRPr="00345941">
        <w:rPr>
          <w:lang w:val="fr-CH"/>
        </w:rPr>
        <w:t>?</w:t>
      </w:r>
    </w:p>
    <w:p w:rsidR="00F81653" w:rsidRDefault="00F81653" w:rsidP="00F81653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</w:t>
      </w:r>
      <w:proofErr w:type="gramStart"/>
      <w:r w:rsidRPr="00062384">
        <w:rPr>
          <w:rFonts w:cs="Arial"/>
          <w:lang w:val="fr-CH"/>
        </w:rPr>
        <w:t xml:space="preserve">Oui  </w:t>
      </w:r>
      <w:r w:rsidRPr="00062384">
        <w:rPr>
          <w:rFonts w:ascii="Wingdings" w:hAnsi="Wingdings" w:cs="Arial"/>
          <w:lang w:val="fr-CH"/>
        </w:rPr>
        <w:t></w:t>
      </w:r>
      <w:proofErr w:type="gramEnd"/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F81653" w:rsidRPr="00062384" w:rsidRDefault="00F81653" w:rsidP="00F81653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F81653" w:rsidRDefault="00F81653" w:rsidP="00F81653">
      <w:pPr>
        <w:jc w:val="both"/>
      </w:pPr>
    </w:p>
    <w:p w:rsidR="00F81653" w:rsidRPr="00062384" w:rsidRDefault="00F81653" w:rsidP="00F81653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F81653" w:rsidRDefault="00F81653" w:rsidP="00F81653">
      <w:pPr>
        <w:jc w:val="both"/>
        <w:rPr>
          <w:rFonts w:ascii="Arial" w:hAnsi="Arial"/>
        </w:rPr>
      </w:pPr>
    </w:p>
    <w:p w:rsidR="00F81653" w:rsidRPr="00062384" w:rsidRDefault="00F81653" w:rsidP="00F81653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581391" w:rsidRPr="00581391" w:rsidRDefault="00581391" w:rsidP="00581391">
      <w:pPr>
        <w:pStyle w:val="ACCorps"/>
        <w:spacing w:before="360"/>
        <w:ind w:left="360"/>
        <w:rPr>
          <w:lang w:val="fr-CH"/>
        </w:rPr>
      </w:pPr>
    </w:p>
    <w:p w:rsidR="00581391" w:rsidRDefault="00581391" w:rsidP="00581391">
      <w:pPr>
        <w:pStyle w:val="ACCorps"/>
        <w:spacing w:before="360"/>
        <w:ind w:left="360"/>
        <w:rPr>
          <w:lang w:val="fr-CH"/>
        </w:rPr>
      </w:pPr>
    </w:p>
    <w:p w:rsidR="00742C06" w:rsidRDefault="00AF36D3" w:rsidP="009C10F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>
        <w:rPr>
          <w:lang w:val="fr-CH"/>
        </w:rPr>
        <w:lastRenderedPageBreak/>
        <w:t>Le BRACE, en charge du recouvrement des contributions d’entretien, peut faire appel à des sociétés de recouvrement (art. 9).  Êtes-vous fav</w:t>
      </w:r>
      <w:r w:rsidR="001A411F" w:rsidRPr="00054089">
        <w:rPr>
          <w:lang w:val="fr-CH"/>
        </w:rPr>
        <w:t xml:space="preserve">orable à </w:t>
      </w:r>
      <w:r>
        <w:rPr>
          <w:lang w:val="fr-CH"/>
        </w:rPr>
        <w:t xml:space="preserve">cette disposition </w:t>
      </w:r>
      <w:r w:rsidR="00742C06" w:rsidRPr="00054089">
        <w:rPr>
          <w:lang w:val="fr-CH"/>
        </w:rPr>
        <w:t>?</w:t>
      </w:r>
    </w:p>
    <w:p w:rsidR="008E6A9A" w:rsidRDefault="008E6A9A" w:rsidP="00742D1A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</w:t>
      </w:r>
      <w:proofErr w:type="gramStart"/>
      <w:r w:rsidRPr="00062384">
        <w:rPr>
          <w:rFonts w:cs="Arial"/>
          <w:lang w:val="fr-CH"/>
        </w:rPr>
        <w:t xml:space="preserve">Oui  </w:t>
      </w:r>
      <w:r w:rsidRPr="00062384">
        <w:rPr>
          <w:rFonts w:ascii="Wingdings" w:hAnsi="Wingdings" w:cs="Arial"/>
          <w:lang w:val="fr-CH"/>
        </w:rPr>
        <w:t></w:t>
      </w:r>
      <w:proofErr w:type="gramEnd"/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8E6A9A" w:rsidRPr="00062384" w:rsidRDefault="008E6A9A" w:rsidP="00742D1A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8E6A9A" w:rsidRDefault="008E6A9A" w:rsidP="00742D1A">
      <w:pPr>
        <w:jc w:val="both"/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  <w:rPr>
          <w:rFonts w:ascii="Arial" w:hAnsi="Arial"/>
        </w:rPr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C06" w:rsidRDefault="00D748C8" w:rsidP="009C10F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>
        <w:rPr>
          <w:lang w:val="fr-CH"/>
        </w:rPr>
        <w:t xml:space="preserve">L’art. 11 al. 2 prévoit que les </w:t>
      </w:r>
      <w:r w:rsidRPr="00DB6C81">
        <w:rPr>
          <w:b/>
          <w:lang w:val="fr-CH"/>
        </w:rPr>
        <w:t>avances sont accordées aux ex-conjoints</w:t>
      </w:r>
      <w:r>
        <w:rPr>
          <w:lang w:val="fr-CH"/>
        </w:rPr>
        <w:t xml:space="preserve"> pendant deux ans ou jusqu’à </w:t>
      </w:r>
      <w:r w:rsidRPr="00D748C8">
        <w:rPr>
          <w:lang w:val="fr-CH"/>
        </w:rPr>
        <w:t>ce que le dernier enfant commun avec le débiteur ait atteint l'âge de 12 ans révolus.</w:t>
      </w:r>
      <w:r>
        <w:rPr>
          <w:lang w:val="fr-CH"/>
        </w:rPr>
        <w:t xml:space="preserve"> </w:t>
      </w:r>
      <w:r w:rsidR="00742C06" w:rsidRPr="00054089">
        <w:rPr>
          <w:lang w:val="fr-CH"/>
        </w:rPr>
        <w:t>Êtes-vous favorable</w:t>
      </w:r>
      <w:r>
        <w:rPr>
          <w:lang w:val="fr-CH"/>
        </w:rPr>
        <w:t xml:space="preserve"> à cette disposition</w:t>
      </w:r>
      <w:r w:rsidR="00742C06" w:rsidRPr="00054089">
        <w:rPr>
          <w:lang w:val="fr-CH"/>
        </w:rPr>
        <w:t>?</w:t>
      </w:r>
    </w:p>
    <w:p w:rsidR="008E6A9A" w:rsidRDefault="008E6A9A" w:rsidP="00742D1A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Oui  </w:t>
      </w: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8E6A9A" w:rsidRPr="00062384" w:rsidRDefault="008E6A9A" w:rsidP="00742D1A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8E6A9A" w:rsidRDefault="008E6A9A" w:rsidP="00742D1A">
      <w:pPr>
        <w:jc w:val="both"/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  <w:rPr>
          <w:rFonts w:ascii="Arial" w:hAnsi="Arial"/>
        </w:rPr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054089" w:rsidRDefault="00054089" w:rsidP="00742D1A">
      <w:pPr>
        <w:pStyle w:val="ACCorps"/>
        <w:spacing w:before="360"/>
        <w:rPr>
          <w:lang w:val="fr-CH"/>
        </w:rPr>
      </w:pPr>
    </w:p>
    <w:p w:rsidR="00742C06" w:rsidRPr="00054089" w:rsidRDefault="00D748C8" w:rsidP="009C10F3">
      <w:pPr>
        <w:pStyle w:val="ACCorps"/>
        <w:numPr>
          <w:ilvl w:val="0"/>
          <w:numId w:val="29"/>
        </w:numPr>
        <w:spacing w:before="360"/>
        <w:rPr>
          <w:b/>
          <w:lang w:val="fr-CH"/>
        </w:rPr>
      </w:pPr>
      <w:r>
        <w:rPr>
          <w:lang w:val="fr-CH"/>
        </w:rPr>
        <w:t xml:space="preserve">Êtes-vous favorable à ce que les </w:t>
      </w:r>
      <w:r w:rsidRPr="00DB6C81">
        <w:rPr>
          <w:b/>
          <w:lang w:val="fr-CH"/>
        </w:rPr>
        <w:t>avances soient accordées aux enfants majeurs</w:t>
      </w:r>
      <w:r w:rsidR="00005962">
        <w:rPr>
          <w:b/>
          <w:lang w:val="fr-CH"/>
        </w:rPr>
        <w:t xml:space="preserve"> en formation</w:t>
      </w:r>
      <w:r w:rsidRPr="00DB6C81">
        <w:rPr>
          <w:b/>
          <w:lang w:val="fr-CH"/>
        </w:rPr>
        <w:t xml:space="preserve"> jusqu'à l'âge de 25 ans révolus</w:t>
      </w:r>
      <w:r>
        <w:rPr>
          <w:lang w:val="fr-CH"/>
        </w:rPr>
        <w:t xml:space="preserve"> </w:t>
      </w:r>
      <w:r w:rsidR="00742C06" w:rsidRPr="00054089">
        <w:rPr>
          <w:lang w:val="fr-CH"/>
        </w:rPr>
        <w:t>?</w:t>
      </w:r>
    </w:p>
    <w:p w:rsidR="008E6A9A" w:rsidRDefault="008E6A9A" w:rsidP="00742D1A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Oui  </w:t>
      </w: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8E6A9A" w:rsidRPr="00062384" w:rsidRDefault="008E6A9A" w:rsidP="00742D1A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8E6A9A" w:rsidRDefault="008E6A9A" w:rsidP="00742D1A">
      <w:pPr>
        <w:jc w:val="both"/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  <w:rPr>
          <w:rFonts w:ascii="Arial" w:hAnsi="Arial"/>
        </w:rPr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C06" w:rsidRDefault="00C801CA" w:rsidP="009C10F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>
        <w:rPr>
          <w:lang w:val="fr-CH"/>
        </w:rPr>
        <w:t>L’art. 12 indique que l</w:t>
      </w:r>
      <w:r w:rsidR="00B53E1C" w:rsidRPr="00B53E1C">
        <w:rPr>
          <w:lang w:val="fr-CH"/>
        </w:rPr>
        <w:t xml:space="preserve">es avances sont versées sur la base d'un </w:t>
      </w:r>
      <w:r w:rsidR="00B53E1C" w:rsidRPr="00DB6C81">
        <w:rPr>
          <w:b/>
          <w:lang w:val="fr-CH"/>
        </w:rPr>
        <w:t>titre d'entretien</w:t>
      </w:r>
      <w:r w:rsidR="00B53E1C" w:rsidRPr="00B53E1C">
        <w:rPr>
          <w:lang w:val="fr-CH"/>
        </w:rPr>
        <w:t xml:space="preserve"> qui permet d'obtenir la mainlevée </w:t>
      </w:r>
      <w:r>
        <w:rPr>
          <w:lang w:val="fr-CH"/>
        </w:rPr>
        <w:t>et que l</w:t>
      </w:r>
      <w:r w:rsidR="00B53E1C" w:rsidRPr="00B53E1C">
        <w:rPr>
          <w:lang w:val="fr-CH"/>
        </w:rPr>
        <w:t xml:space="preserve">’avance peut être refusée ou réduite </w:t>
      </w:r>
      <w:r w:rsidR="0016736C">
        <w:rPr>
          <w:lang w:val="fr-CH"/>
        </w:rPr>
        <w:t>sous cer</w:t>
      </w:r>
      <w:r w:rsidR="00B53E1C" w:rsidRPr="00B53E1C">
        <w:rPr>
          <w:lang w:val="fr-CH"/>
        </w:rPr>
        <w:t>t</w:t>
      </w:r>
      <w:r w:rsidR="0016736C">
        <w:rPr>
          <w:lang w:val="fr-CH"/>
        </w:rPr>
        <w:t>aines conditions</w:t>
      </w:r>
      <w:r w:rsidR="00B53E1C" w:rsidRPr="00B53E1C">
        <w:rPr>
          <w:lang w:val="fr-CH"/>
        </w:rPr>
        <w:t>.</w:t>
      </w:r>
      <w:r>
        <w:rPr>
          <w:lang w:val="fr-CH"/>
        </w:rPr>
        <w:t xml:space="preserve"> </w:t>
      </w:r>
      <w:r w:rsidR="00742C06">
        <w:rPr>
          <w:lang w:val="fr-CH"/>
        </w:rPr>
        <w:t xml:space="preserve">Êtes-vous favorable </w:t>
      </w:r>
      <w:r>
        <w:rPr>
          <w:lang w:val="fr-CH"/>
        </w:rPr>
        <w:t>à cette disposition</w:t>
      </w:r>
      <w:r w:rsidR="00742C06">
        <w:rPr>
          <w:lang w:val="fr-CH"/>
        </w:rPr>
        <w:t> ?</w:t>
      </w:r>
    </w:p>
    <w:p w:rsidR="008E6A9A" w:rsidRDefault="008E6A9A" w:rsidP="00742D1A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Oui  </w:t>
      </w: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8E6A9A" w:rsidRPr="00062384" w:rsidRDefault="008E6A9A" w:rsidP="00742D1A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8E6A9A" w:rsidRDefault="008E6A9A" w:rsidP="00742D1A">
      <w:pPr>
        <w:jc w:val="both"/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  <w:rPr>
          <w:rFonts w:ascii="Arial" w:hAnsi="Arial"/>
        </w:rPr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581391" w:rsidRDefault="00581391" w:rsidP="00581391">
      <w:pPr>
        <w:pStyle w:val="ACCorps"/>
        <w:spacing w:before="360"/>
        <w:ind w:left="360"/>
        <w:rPr>
          <w:lang w:val="fr-CH"/>
        </w:rPr>
      </w:pPr>
    </w:p>
    <w:p w:rsidR="00581391" w:rsidRDefault="00581391" w:rsidP="00581391">
      <w:pPr>
        <w:pStyle w:val="ACCorps"/>
        <w:spacing w:before="360"/>
        <w:ind w:left="360"/>
        <w:rPr>
          <w:lang w:val="fr-CH"/>
        </w:rPr>
      </w:pPr>
    </w:p>
    <w:p w:rsidR="00581391" w:rsidRDefault="00581391" w:rsidP="00581391">
      <w:pPr>
        <w:pStyle w:val="ACCorps"/>
        <w:spacing w:before="360"/>
        <w:ind w:left="360"/>
        <w:rPr>
          <w:lang w:val="fr-CH"/>
        </w:rPr>
      </w:pPr>
    </w:p>
    <w:p w:rsidR="00581391" w:rsidRDefault="00581391" w:rsidP="00581391">
      <w:pPr>
        <w:pStyle w:val="ACCorps"/>
        <w:spacing w:before="360"/>
        <w:ind w:left="360"/>
        <w:rPr>
          <w:lang w:val="fr-CH"/>
        </w:rPr>
      </w:pPr>
    </w:p>
    <w:p w:rsidR="00742C06" w:rsidRDefault="00C801CA" w:rsidP="009C10F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>
        <w:rPr>
          <w:lang w:val="fr-CH"/>
        </w:rPr>
        <w:t xml:space="preserve">L’art. 15 </w:t>
      </w:r>
      <w:r w:rsidR="007570A8">
        <w:rPr>
          <w:lang w:val="fr-CH"/>
        </w:rPr>
        <w:t>délègue au Conseil d’Etat la fixation des conditions, modalités et les limites des avances, mais prévoit que</w:t>
      </w:r>
      <w:r w:rsidR="00C54DEB">
        <w:rPr>
          <w:lang w:val="fr-CH"/>
        </w:rPr>
        <w:t xml:space="preserve"> </w:t>
      </w:r>
      <w:r w:rsidR="00C54DEB" w:rsidRPr="00DB6C81">
        <w:rPr>
          <w:b/>
          <w:lang w:val="fr-CH"/>
        </w:rPr>
        <w:t xml:space="preserve">le montant maximal </w:t>
      </w:r>
      <w:r w:rsidR="0064503F" w:rsidRPr="00DB6C81">
        <w:rPr>
          <w:b/>
          <w:lang w:val="fr-CH"/>
        </w:rPr>
        <w:t>des avances pour les enfants soit</w:t>
      </w:r>
      <w:r w:rsidR="00C54DEB" w:rsidRPr="00DB6C81">
        <w:rPr>
          <w:b/>
          <w:lang w:val="fr-CH"/>
        </w:rPr>
        <w:t xml:space="preserve"> fixé en référence au montant maximal de la rente simple d’orphelin</w:t>
      </w:r>
      <w:r w:rsidR="00C54DEB">
        <w:rPr>
          <w:lang w:val="fr-CH"/>
        </w:rPr>
        <w:t xml:space="preserve">, soit actuellement 948.00 </w:t>
      </w:r>
      <w:proofErr w:type="spellStart"/>
      <w:r w:rsidR="00C54DEB">
        <w:rPr>
          <w:lang w:val="fr-CH"/>
        </w:rPr>
        <w:t>fr.</w:t>
      </w:r>
      <w:proofErr w:type="spellEnd"/>
      <w:r w:rsidR="00C54DEB">
        <w:rPr>
          <w:lang w:val="fr-CH"/>
        </w:rPr>
        <w:t xml:space="preserve"> Êtes-vous favorable à cette disposition ?</w:t>
      </w:r>
    </w:p>
    <w:p w:rsidR="008E6A9A" w:rsidRDefault="008E6A9A" w:rsidP="00742D1A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</w:t>
      </w:r>
      <w:proofErr w:type="gramStart"/>
      <w:r w:rsidRPr="00062384">
        <w:rPr>
          <w:rFonts w:cs="Arial"/>
          <w:lang w:val="fr-CH"/>
        </w:rPr>
        <w:t xml:space="preserve">Oui  </w:t>
      </w:r>
      <w:r w:rsidRPr="00062384">
        <w:rPr>
          <w:rFonts w:ascii="Wingdings" w:hAnsi="Wingdings" w:cs="Arial"/>
          <w:lang w:val="fr-CH"/>
        </w:rPr>
        <w:t></w:t>
      </w:r>
      <w:proofErr w:type="gramEnd"/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8E6A9A" w:rsidRPr="00062384" w:rsidRDefault="008E6A9A" w:rsidP="00742D1A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8E6A9A" w:rsidRDefault="008E6A9A" w:rsidP="00742D1A">
      <w:pPr>
        <w:jc w:val="both"/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  <w:rPr>
          <w:rFonts w:ascii="Arial" w:hAnsi="Arial"/>
        </w:rPr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054089" w:rsidRDefault="007B0373" w:rsidP="009C10F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 w:rsidRPr="007B0373">
        <w:rPr>
          <w:lang w:val="fr-CH"/>
        </w:rPr>
        <w:t>Êtes-vou</w:t>
      </w:r>
      <w:r>
        <w:rPr>
          <w:lang w:val="fr-CH"/>
        </w:rPr>
        <w:t xml:space="preserve">s favorable à l’introduction d’une </w:t>
      </w:r>
      <w:r w:rsidRPr="00DB6C81">
        <w:rPr>
          <w:b/>
          <w:lang w:val="fr-CH"/>
        </w:rPr>
        <w:t>disposition pénale</w:t>
      </w:r>
      <w:r>
        <w:rPr>
          <w:lang w:val="fr-CH"/>
        </w:rPr>
        <w:t xml:space="preserve"> cantonale</w:t>
      </w:r>
      <w:r w:rsidRPr="007B0373">
        <w:rPr>
          <w:lang w:val="fr-CH"/>
        </w:rPr>
        <w:t xml:space="preserve"> réprimant certaines infractions non </w:t>
      </w:r>
      <w:r>
        <w:rPr>
          <w:lang w:val="fr-CH"/>
        </w:rPr>
        <w:t xml:space="preserve">couvertes par le droit fédéral (art. 25) </w:t>
      </w:r>
      <w:r w:rsidR="00054089">
        <w:rPr>
          <w:lang w:val="fr-CH"/>
        </w:rPr>
        <w:t>?</w:t>
      </w:r>
    </w:p>
    <w:p w:rsidR="00054089" w:rsidRDefault="00054089" w:rsidP="00742D1A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Oui  </w:t>
      </w: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054089" w:rsidRPr="00062384" w:rsidRDefault="00054089" w:rsidP="00742D1A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054089" w:rsidRDefault="00054089" w:rsidP="00742D1A">
      <w:pPr>
        <w:jc w:val="both"/>
      </w:pPr>
    </w:p>
    <w:p w:rsidR="00054089" w:rsidRPr="00062384" w:rsidRDefault="00054089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054089" w:rsidRDefault="00054089" w:rsidP="00742D1A">
      <w:pPr>
        <w:jc w:val="both"/>
        <w:rPr>
          <w:rFonts w:ascii="Arial" w:hAnsi="Arial"/>
        </w:rPr>
      </w:pPr>
    </w:p>
    <w:p w:rsidR="00054089" w:rsidRPr="00062384" w:rsidRDefault="00054089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E43E29" w:rsidRDefault="00E43E29" w:rsidP="00742D1A">
      <w:pPr>
        <w:pStyle w:val="ACCorps"/>
        <w:spacing w:before="360"/>
        <w:rPr>
          <w:lang w:val="fr-CH"/>
        </w:rPr>
      </w:pPr>
    </w:p>
    <w:p w:rsidR="00062384" w:rsidRDefault="00DB6C81" w:rsidP="009C10F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>
        <w:rPr>
          <w:lang w:val="fr-CH"/>
        </w:rPr>
        <w:t xml:space="preserve">Êtes-vous favorable aux dispositions sur la </w:t>
      </w:r>
      <w:r w:rsidRPr="008909E2">
        <w:rPr>
          <w:b/>
          <w:lang w:val="fr-CH"/>
        </w:rPr>
        <w:t>protection des données et l’échange d’informations</w:t>
      </w:r>
      <w:r>
        <w:rPr>
          <w:lang w:val="fr-CH"/>
        </w:rPr>
        <w:t> ?</w:t>
      </w:r>
    </w:p>
    <w:p w:rsidR="008E6A9A" w:rsidRDefault="008E6A9A" w:rsidP="00742D1A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</w:t>
      </w:r>
      <w:proofErr w:type="gramStart"/>
      <w:r w:rsidRPr="00062384">
        <w:rPr>
          <w:rFonts w:cs="Arial"/>
          <w:lang w:val="fr-CH"/>
        </w:rPr>
        <w:t xml:space="preserve">Oui  </w:t>
      </w:r>
      <w:r w:rsidRPr="00062384">
        <w:rPr>
          <w:rFonts w:ascii="Wingdings" w:hAnsi="Wingdings" w:cs="Arial"/>
          <w:lang w:val="fr-CH"/>
        </w:rPr>
        <w:t></w:t>
      </w:r>
      <w:proofErr w:type="gramEnd"/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8E6A9A" w:rsidRPr="00062384" w:rsidRDefault="008E6A9A" w:rsidP="00742D1A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8E6A9A" w:rsidRDefault="008E6A9A" w:rsidP="00742D1A">
      <w:pPr>
        <w:jc w:val="both"/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  <w:rPr>
          <w:rFonts w:ascii="Arial" w:hAnsi="Arial"/>
        </w:rPr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062384" w:rsidP="009C10F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>
        <w:rPr>
          <w:lang w:val="fr-CH"/>
        </w:rPr>
        <w:t xml:space="preserve">Êtes-vous favorable </w:t>
      </w:r>
      <w:r w:rsidR="0097299B">
        <w:rPr>
          <w:lang w:val="fr-CH"/>
        </w:rPr>
        <w:t>aux articles concernant l</w:t>
      </w:r>
      <w:r>
        <w:rPr>
          <w:lang w:val="fr-CH"/>
        </w:rPr>
        <w:t xml:space="preserve">es </w:t>
      </w:r>
      <w:r w:rsidRPr="008909E2">
        <w:rPr>
          <w:b/>
          <w:lang w:val="fr-CH"/>
        </w:rPr>
        <w:t>enquêtes sur l’obtention illicite des</w:t>
      </w:r>
      <w:r w:rsidR="00DB6C81">
        <w:rPr>
          <w:b/>
          <w:lang w:val="fr-CH"/>
        </w:rPr>
        <w:t xml:space="preserve"> avances</w:t>
      </w:r>
      <w:r w:rsidR="00224416">
        <w:rPr>
          <w:b/>
          <w:lang w:val="fr-CH"/>
        </w:rPr>
        <w:t> </w:t>
      </w:r>
      <w:r w:rsidR="00DB6C81">
        <w:rPr>
          <w:lang w:val="fr-CH"/>
        </w:rPr>
        <w:t>?</w:t>
      </w:r>
    </w:p>
    <w:p w:rsidR="008E6A9A" w:rsidRDefault="008E6A9A" w:rsidP="00742D1A">
      <w:pPr>
        <w:pStyle w:val="ACCorps"/>
        <w:spacing w:before="360"/>
        <w:rPr>
          <w:rFonts w:cs="Arial"/>
          <w:lang w:val="fr-CH"/>
        </w:rPr>
      </w:pPr>
      <w:r w:rsidRPr="00062384">
        <w:rPr>
          <w:rFonts w:ascii="Wingdings" w:hAnsi="Wingdings" w:cs="Arial"/>
          <w:lang w:val="fr-CH"/>
        </w:rPr>
        <w:t></w:t>
      </w:r>
      <w:r w:rsidRPr="00062384">
        <w:rPr>
          <w:rFonts w:cs="Arial"/>
          <w:lang w:val="fr-CH"/>
        </w:rPr>
        <w:t xml:space="preserve"> </w:t>
      </w:r>
      <w:proofErr w:type="gramStart"/>
      <w:r w:rsidRPr="00062384">
        <w:rPr>
          <w:rFonts w:cs="Arial"/>
          <w:lang w:val="fr-CH"/>
        </w:rPr>
        <w:t xml:space="preserve">Oui  </w:t>
      </w:r>
      <w:r w:rsidRPr="00062384">
        <w:rPr>
          <w:rFonts w:ascii="Wingdings" w:hAnsi="Wingdings" w:cs="Arial"/>
          <w:lang w:val="fr-CH"/>
        </w:rPr>
        <w:t></w:t>
      </w:r>
      <w:proofErr w:type="gramEnd"/>
      <w:r w:rsidRPr="00062384">
        <w:rPr>
          <w:rFonts w:cs="Arial"/>
          <w:lang w:val="fr-CH"/>
        </w:rPr>
        <w:t xml:space="preserve"> Plutôt oui</w:t>
      </w:r>
      <w:r>
        <w:rPr>
          <w:rFonts w:cs="Arial"/>
          <w:lang w:val="fr-CH"/>
        </w:rPr>
        <w:t xml:space="preserve"> </w:t>
      </w:r>
      <w:r>
        <w:rPr>
          <w:rFonts w:ascii="Wingdings" w:hAnsi="Wingdings" w:cs="Arial"/>
          <w:lang w:val="fr-CH"/>
        </w:rPr>
        <w:t></w:t>
      </w:r>
      <w:r>
        <w:rPr>
          <w:rFonts w:cs="Arial"/>
          <w:lang w:val="fr-CH"/>
        </w:rPr>
        <w:t xml:space="preserve"> Plutôt non </w:t>
      </w:r>
      <w:r w:rsidRPr="00CB031A">
        <w:rPr>
          <w:rFonts w:ascii="Wingdings" w:hAnsi="Wingdings" w:cs="Arial"/>
          <w:lang w:val="fr-CH"/>
        </w:rPr>
        <w:t></w:t>
      </w:r>
      <w:r w:rsidRPr="00CB031A"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N</w:t>
      </w:r>
      <w:r w:rsidRPr="00CB031A">
        <w:rPr>
          <w:rFonts w:cs="Arial"/>
          <w:lang w:val="fr-CH"/>
        </w:rPr>
        <w:t>on</w:t>
      </w:r>
      <w:proofErr w:type="spellEnd"/>
      <w:r w:rsidRPr="00CB031A">
        <w:rPr>
          <w:rFonts w:cs="Arial"/>
          <w:lang w:val="fr-CH"/>
        </w:rPr>
        <w:t xml:space="preserve"> </w:t>
      </w:r>
    </w:p>
    <w:p w:rsidR="008E6A9A" w:rsidRPr="00062384" w:rsidRDefault="008E6A9A" w:rsidP="00742D1A">
      <w:pPr>
        <w:pStyle w:val="ACCorps"/>
        <w:pBdr>
          <w:bottom w:val="single" w:sz="6" w:space="1" w:color="auto"/>
        </w:pBdr>
        <w:rPr>
          <w:rFonts w:cs="Arial"/>
          <w:lang w:val="fr-CH"/>
        </w:rPr>
      </w:pPr>
    </w:p>
    <w:p w:rsidR="008E6A9A" w:rsidRDefault="008E6A9A" w:rsidP="00742D1A">
      <w:pPr>
        <w:jc w:val="both"/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  <w:rPr>
          <w:rFonts w:ascii="Arial" w:hAnsi="Arial"/>
        </w:rPr>
      </w:pP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3011B7" w:rsidRDefault="003011B7" w:rsidP="00742D1A">
      <w:pPr>
        <w:pStyle w:val="ACCorps"/>
        <w:spacing w:before="360"/>
        <w:rPr>
          <w:lang w:val="fr-CH"/>
        </w:rPr>
      </w:pPr>
    </w:p>
    <w:p w:rsidR="00581391" w:rsidRDefault="00581391" w:rsidP="00742D1A">
      <w:pPr>
        <w:pStyle w:val="ACCorps"/>
        <w:spacing w:before="360"/>
        <w:rPr>
          <w:lang w:val="fr-CH"/>
        </w:rPr>
      </w:pPr>
    </w:p>
    <w:p w:rsidR="008E6A9A" w:rsidRDefault="009C10F3" w:rsidP="009C10F3">
      <w:pPr>
        <w:pStyle w:val="ACCorps"/>
        <w:numPr>
          <w:ilvl w:val="0"/>
          <w:numId w:val="29"/>
        </w:numPr>
        <w:spacing w:before="360"/>
        <w:rPr>
          <w:lang w:val="fr-CH"/>
        </w:rPr>
      </w:pPr>
      <w:r>
        <w:rPr>
          <w:lang w:val="fr-CH"/>
        </w:rPr>
        <w:lastRenderedPageBreak/>
        <w:t>A</w:t>
      </w:r>
      <w:proofErr w:type="spellStart"/>
      <w:r w:rsidR="008E6A9A" w:rsidRPr="009C10F3">
        <w:t>utres</w:t>
      </w:r>
      <w:proofErr w:type="spellEnd"/>
      <w:r w:rsidR="008E6A9A">
        <w:rPr>
          <w:lang w:val="fr-CH"/>
        </w:rPr>
        <w:t xml:space="preserve"> observations, remarques ou propositions :</w:t>
      </w:r>
    </w:p>
    <w:p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</w:pPr>
    </w:p>
    <w:p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D1A" w:rsidRDefault="00742D1A" w:rsidP="00742D1A">
      <w:pPr>
        <w:jc w:val="both"/>
      </w:pPr>
    </w:p>
    <w:p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D1A" w:rsidRDefault="00742D1A" w:rsidP="00742D1A">
      <w:pPr>
        <w:jc w:val="both"/>
      </w:pPr>
    </w:p>
    <w:p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D1A" w:rsidRDefault="00742D1A" w:rsidP="00742D1A">
      <w:pPr>
        <w:jc w:val="both"/>
      </w:pPr>
    </w:p>
    <w:p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D1A" w:rsidRDefault="00742D1A" w:rsidP="00742D1A">
      <w:pPr>
        <w:jc w:val="both"/>
      </w:pPr>
    </w:p>
    <w:p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D1A" w:rsidRDefault="00742D1A" w:rsidP="00742D1A">
      <w:pPr>
        <w:jc w:val="both"/>
      </w:pPr>
    </w:p>
    <w:p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D1A" w:rsidRDefault="00742D1A" w:rsidP="00742D1A">
      <w:pPr>
        <w:jc w:val="both"/>
      </w:pPr>
    </w:p>
    <w:p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742D1A" w:rsidRDefault="00742D1A" w:rsidP="00742D1A">
      <w:pPr>
        <w:jc w:val="both"/>
      </w:pPr>
    </w:p>
    <w:p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581391" w:rsidRDefault="00581391" w:rsidP="00581391">
      <w:pPr>
        <w:jc w:val="both"/>
      </w:pPr>
    </w:p>
    <w:p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581391" w:rsidRDefault="00581391" w:rsidP="00581391">
      <w:pPr>
        <w:jc w:val="both"/>
      </w:pPr>
    </w:p>
    <w:p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581391" w:rsidRDefault="00581391" w:rsidP="00581391">
      <w:pPr>
        <w:jc w:val="both"/>
      </w:pPr>
    </w:p>
    <w:p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581391" w:rsidRDefault="00581391" w:rsidP="00581391">
      <w:pPr>
        <w:jc w:val="both"/>
      </w:pPr>
    </w:p>
    <w:p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581391" w:rsidRDefault="00581391" w:rsidP="00581391">
      <w:pPr>
        <w:jc w:val="both"/>
      </w:pPr>
    </w:p>
    <w:p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:rsidR="008E6A9A" w:rsidRDefault="008E6A9A" w:rsidP="00742D1A">
      <w:pPr>
        <w:jc w:val="both"/>
        <w:rPr>
          <w:lang w:val="fr-CH"/>
        </w:rPr>
      </w:pPr>
    </w:p>
    <w:sectPr w:rsidR="008E6A9A" w:rsidSect="00DD0459">
      <w:headerReference w:type="default" r:id="rId15"/>
      <w:footerReference w:type="default" r:id="rId16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A1" w:rsidRDefault="00031CA1">
      <w:r>
        <w:separator/>
      </w:r>
    </w:p>
  </w:endnote>
  <w:endnote w:type="continuationSeparator" w:id="0">
    <w:p w:rsidR="00031CA1" w:rsidRDefault="0003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4D" w:rsidRDefault="00655A4D">
    <w:pPr>
      <w:pStyle w:val="Pieddepage"/>
    </w:pPr>
  </w:p>
  <w:p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A" w:rsidRDefault="00826AAB" w:rsidP="00826AAB">
    <w:pPr>
      <w:pStyle w:val="ACEn-tte"/>
      <w:tabs>
        <w:tab w:val="right" w:pos="8788"/>
      </w:tabs>
    </w:pPr>
    <w:r>
      <w:rPr>
        <w:rStyle w:val="Numrodepage"/>
      </w:rPr>
      <w:tab/>
    </w:r>
    <w:r w:rsidR="000952FE" w:rsidRPr="000952FE">
      <w:rPr>
        <w:rStyle w:val="Numrodepage"/>
      </w:rPr>
      <w:fldChar w:fldCharType="begin"/>
    </w:r>
    <w:r w:rsidR="000952FE" w:rsidRPr="000952FE">
      <w:rPr>
        <w:rStyle w:val="Numrodepage"/>
      </w:rPr>
      <w:instrText xml:space="preserve"> PAGE </w:instrText>
    </w:r>
    <w:r w:rsidR="000952FE" w:rsidRPr="000952FE">
      <w:rPr>
        <w:rStyle w:val="Numrodepage"/>
      </w:rPr>
      <w:fldChar w:fldCharType="separate"/>
    </w:r>
    <w:r w:rsidR="00340FF6">
      <w:rPr>
        <w:rStyle w:val="Numrodepage"/>
        <w:noProof/>
      </w:rPr>
      <w:t>1</w:t>
    </w:r>
    <w:r w:rsidR="000952FE" w:rsidRPr="000952FE">
      <w:rPr>
        <w:rStyle w:val="Numrodepage"/>
      </w:rPr>
      <w:fldChar w:fldCharType="end"/>
    </w:r>
    <w:r w:rsidR="000952FE" w:rsidRPr="000952FE">
      <w:rPr>
        <w:rStyle w:val="Numrodepage"/>
      </w:rPr>
      <w:t>/</w:t>
    </w:r>
    <w:r w:rsidR="000952FE" w:rsidRPr="000952FE">
      <w:rPr>
        <w:rStyle w:val="Numrodepage"/>
      </w:rPr>
      <w:fldChar w:fldCharType="begin"/>
    </w:r>
    <w:r w:rsidR="000952FE" w:rsidRPr="000952FE">
      <w:rPr>
        <w:rStyle w:val="Numrodepage"/>
      </w:rPr>
      <w:instrText xml:space="preserve"> NUMPAGES </w:instrText>
    </w:r>
    <w:r w:rsidR="000952FE" w:rsidRPr="000952FE">
      <w:rPr>
        <w:rStyle w:val="Numrodepage"/>
      </w:rPr>
      <w:fldChar w:fldCharType="separate"/>
    </w:r>
    <w:r w:rsidR="00581391">
      <w:rPr>
        <w:rStyle w:val="Numrodepage"/>
        <w:noProof/>
      </w:rPr>
      <w:t>5</w:t>
    </w:r>
    <w:r w:rsidR="000952FE"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43" w:rsidRPr="000A4BE0" w:rsidRDefault="00340FF6" w:rsidP="00460ECC">
    <w:pPr>
      <w:pStyle w:val="ACEn-tte"/>
      <w:ind w:left="680"/>
    </w:pPr>
    <w:r>
      <w:t>Av. de la Gare 39, 1950 Sion</w:t>
    </w:r>
    <w:r w:rsidR="00B24965"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 wp14:anchorId="0655AADB" wp14:editId="1F8842D7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TopAndBottom/>
          <wp:docPr id="1" name="Image 8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5FA" w:rsidRPr="000A4BE0" w:rsidRDefault="00340FF6" w:rsidP="00460ECC">
    <w:pPr>
      <w:pStyle w:val="ACEn-tte"/>
      <w:ind w:left="680"/>
    </w:pPr>
    <w:r>
      <w:t>Tél. 027 606 50 90</w:t>
    </w:r>
    <w:r w:rsidR="00F33A11">
      <w:t xml:space="preserve"> </w:t>
    </w:r>
    <w:r>
      <w:t>· Fax 027 606 50 94</w:t>
    </w:r>
    <w:r w:rsidR="00F33A11">
      <w:t xml:space="preserve"> </w:t>
    </w:r>
    <w:r>
      <w:t>· e-mail : esther.waeber@admin.vs.ch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1" w:rsidRPr="00CC37B1" w:rsidRDefault="00CC37B1" w:rsidP="00CC37B1">
    <w:pPr>
      <w:pStyle w:val="ACEn-tte"/>
      <w:tabs>
        <w:tab w:val="right" w:pos="8788"/>
      </w:tabs>
    </w:pPr>
    <w:r>
      <w:rPr>
        <w:rStyle w:val="Numrodepage"/>
      </w:rPr>
      <w:tab/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PAGE </w:instrText>
    </w:r>
    <w:r w:rsidRPr="00CC37B1">
      <w:rPr>
        <w:rStyle w:val="Numrodepage"/>
      </w:rPr>
      <w:fldChar w:fldCharType="separate"/>
    </w:r>
    <w:r w:rsidR="006D6792">
      <w:rPr>
        <w:rStyle w:val="Numrodepage"/>
        <w:noProof/>
      </w:rPr>
      <w:t>5</w:t>
    </w:r>
    <w:r w:rsidRPr="00CC37B1">
      <w:rPr>
        <w:rStyle w:val="Numrodepage"/>
      </w:rPr>
      <w:fldChar w:fldCharType="end"/>
    </w:r>
    <w:r w:rsidRPr="00CC37B1">
      <w:rPr>
        <w:rStyle w:val="Numrodepage"/>
      </w:rPr>
      <w:t>/</w:t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NUMPAGES </w:instrText>
    </w:r>
    <w:r w:rsidRPr="00CC37B1">
      <w:rPr>
        <w:rStyle w:val="Numrodepage"/>
      </w:rPr>
      <w:fldChar w:fldCharType="separate"/>
    </w:r>
    <w:r w:rsidR="006D6792">
      <w:rPr>
        <w:rStyle w:val="Numrodepage"/>
        <w:noProof/>
      </w:rPr>
      <w:t>5</w:t>
    </w:r>
    <w:r w:rsidRPr="00CC37B1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A1" w:rsidRDefault="00031CA1">
      <w:r>
        <w:separator/>
      </w:r>
    </w:p>
  </w:footnote>
  <w:footnote w:type="continuationSeparator" w:id="0">
    <w:p w:rsidR="00031CA1" w:rsidRDefault="0003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6F" w:rsidRDefault="00783A6F">
    <w:pPr>
      <w:pStyle w:val="En-tte"/>
    </w:pPr>
  </w:p>
  <w:p w:rsidR="00783A6F" w:rsidRDefault="00783A6F"/>
  <w:p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F6" w:rsidRDefault="006462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B" w:rsidRDefault="0041380B" w:rsidP="006A41FF">
    <w:pPr>
      <w:pStyle w:val="ACEn-tte"/>
      <w:tabs>
        <w:tab w:val="left" w:pos="426"/>
      </w:tabs>
      <w:ind w:right="5386"/>
    </w:pPr>
  </w:p>
  <w:p w:rsidR="004C625F" w:rsidRPr="00046562" w:rsidRDefault="004C625F" w:rsidP="006A41FF">
    <w:pPr>
      <w:pStyle w:val="ACEn-tte"/>
      <w:tabs>
        <w:tab w:val="left" w:pos="426"/>
      </w:tabs>
      <w:spacing w:after="120"/>
      <w:ind w:right="5386"/>
      <w:rPr>
        <w:b/>
      </w:rPr>
    </w:pPr>
  </w:p>
  <w:p w:rsidR="0041380B" w:rsidRDefault="00340FF6" w:rsidP="00B24965">
    <w:pPr>
      <w:pStyle w:val="ACEn-tte"/>
      <w:ind w:left="680" w:right="4110"/>
      <w:rPr>
        <w:b/>
        <w:szCs w:val="16"/>
        <w:lang w:val="fr-CH"/>
      </w:rPr>
    </w:pPr>
    <w:r>
      <w:rPr>
        <w:b/>
        <w:szCs w:val="16"/>
        <w:lang w:val="fr-CH"/>
      </w:rPr>
      <w:t>Département de la santé, des affaires sociales et de la culture</w:t>
    </w:r>
  </w:p>
  <w:p w:rsidR="006462F6" w:rsidRPr="005A7BE9" w:rsidRDefault="006462F6" w:rsidP="006462F6">
    <w:pPr>
      <w:pStyle w:val="ACEn-tte"/>
      <w:ind w:left="680" w:right="4110"/>
      <w:rPr>
        <w:b/>
        <w:szCs w:val="16"/>
        <w:lang w:val="de-CH"/>
      </w:rPr>
    </w:pPr>
    <w:r w:rsidRPr="005A7BE9">
      <w:rPr>
        <w:b/>
        <w:szCs w:val="16"/>
        <w:lang w:val="de-CH"/>
      </w:rPr>
      <w:t xml:space="preserve">Departement für </w:t>
    </w:r>
    <w:r>
      <w:rPr>
        <w:b/>
        <w:szCs w:val="16"/>
        <w:lang w:val="de-CH"/>
      </w:rPr>
      <w:t>Gesundheit, Soziales und Kultur</w:t>
    </w:r>
  </w:p>
  <w:p w:rsidR="006462F6" w:rsidRPr="006462F6" w:rsidRDefault="006462F6" w:rsidP="00B24965">
    <w:pPr>
      <w:pStyle w:val="ACEn-tte"/>
      <w:ind w:left="680" w:right="4110"/>
      <w:rPr>
        <w:b/>
        <w:szCs w:val="16"/>
        <w:lang w:val="de-CH"/>
      </w:rPr>
    </w:pPr>
  </w:p>
  <w:p w:rsidR="00111CB2" w:rsidRPr="00C445C5" w:rsidRDefault="00111CB2" w:rsidP="00111CB2">
    <w:pPr>
      <w:framePr w:w="880" w:h="216" w:hRule="exact" w:wrap="around" w:vAnchor="page" w:hAnchor="page" w:x="15225" w:y="8206"/>
      <w:tabs>
        <w:tab w:val="left" w:pos="2835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Poste CH SA</w:t>
    </w:r>
  </w:p>
  <w:p w:rsidR="00655A4D" w:rsidRDefault="00B24965" w:rsidP="00975593">
    <w:pPr>
      <w:pStyle w:val="21Espace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48D57E3" wp14:editId="7D718058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2" name="Image 1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1" w:rsidRDefault="00CC37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5" w15:restartNumberingAfterBreak="0">
    <w:nsid w:val="2BC86457"/>
    <w:multiLevelType w:val="hybridMultilevel"/>
    <w:tmpl w:val="8C1C898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84CF2"/>
    <w:multiLevelType w:val="hybridMultilevel"/>
    <w:tmpl w:val="5DB0B4F6"/>
    <w:lvl w:ilvl="0" w:tplc="F6C6D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D373E"/>
    <w:multiLevelType w:val="hybridMultilevel"/>
    <w:tmpl w:val="C0981C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94814"/>
    <w:multiLevelType w:val="hybridMultilevel"/>
    <w:tmpl w:val="D8D06152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E054F"/>
    <w:multiLevelType w:val="hybridMultilevel"/>
    <w:tmpl w:val="A412EB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07C"/>
    <w:multiLevelType w:val="hybridMultilevel"/>
    <w:tmpl w:val="97A87B3A"/>
    <w:lvl w:ilvl="0" w:tplc="1ADE2CC4">
      <w:start w:val="1"/>
      <w:numFmt w:val="bullet"/>
      <w:pStyle w:val="ACTab"/>
      <w:lvlText w:val="-"/>
      <w:lvlJc w:val="left"/>
      <w:pPr>
        <w:tabs>
          <w:tab w:val="num" w:pos="227"/>
        </w:tabs>
        <w:ind w:left="227" w:hanging="452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24313"/>
    <w:multiLevelType w:val="hybridMultilevel"/>
    <w:tmpl w:val="234EE3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17186"/>
    <w:multiLevelType w:val="hybridMultilevel"/>
    <w:tmpl w:val="5E58D64E"/>
    <w:lvl w:ilvl="0" w:tplc="D310A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653F7E7F"/>
    <w:multiLevelType w:val="hybridMultilevel"/>
    <w:tmpl w:val="60DC49B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11"/>
  </w:num>
  <w:num w:numId="7">
    <w:abstractNumId w:val="26"/>
  </w:num>
  <w:num w:numId="8">
    <w:abstractNumId w:val="13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6"/>
  </w:num>
  <w:num w:numId="23">
    <w:abstractNumId w:val="23"/>
  </w:num>
  <w:num w:numId="24">
    <w:abstractNumId w:val="17"/>
  </w:num>
  <w:num w:numId="25">
    <w:abstractNumId w:val="15"/>
  </w:num>
  <w:num w:numId="26">
    <w:abstractNumId w:val="22"/>
  </w:num>
  <w:num w:numId="27">
    <w:abstractNumId w:val="25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65"/>
    <w:rsid w:val="00005962"/>
    <w:rsid w:val="00017837"/>
    <w:rsid w:val="0003167C"/>
    <w:rsid w:val="00031CA1"/>
    <w:rsid w:val="000423E0"/>
    <w:rsid w:val="0004475B"/>
    <w:rsid w:val="00046562"/>
    <w:rsid w:val="00051567"/>
    <w:rsid w:val="00054089"/>
    <w:rsid w:val="000576F5"/>
    <w:rsid w:val="00062384"/>
    <w:rsid w:val="00063E0A"/>
    <w:rsid w:val="00081CBC"/>
    <w:rsid w:val="00086738"/>
    <w:rsid w:val="000952FE"/>
    <w:rsid w:val="000A4BE0"/>
    <w:rsid w:val="000B3D74"/>
    <w:rsid w:val="000B5F3C"/>
    <w:rsid w:val="000E0637"/>
    <w:rsid w:val="00105074"/>
    <w:rsid w:val="00107C43"/>
    <w:rsid w:val="00111CB2"/>
    <w:rsid w:val="00116698"/>
    <w:rsid w:val="001268C6"/>
    <w:rsid w:val="0013713D"/>
    <w:rsid w:val="00153481"/>
    <w:rsid w:val="00161633"/>
    <w:rsid w:val="0016736C"/>
    <w:rsid w:val="001A411F"/>
    <w:rsid w:val="001C7598"/>
    <w:rsid w:val="001F1BD7"/>
    <w:rsid w:val="0022201E"/>
    <w:rsid w:val="00222C6B"/>
    <w:rsid w:val="00224416"/>
    <w:rsid w:val="0023377B"/>
    <w:rsid w:val="00234BFF"/>
    <w:rsid w:val="0023793F"/>
    <w:rsid w:val="00245B53"/>
    <w:rsid w:val="00247E9C"/>
    <w:rsid w:val="00277ECB"/>
    <w:rsid w:val="00290353"/>
    <w:rsid w:val="002B333C"/>
    <w:rsid w:val="002C202D"/>
    <w:rsid w:val="002C4651"/>
    <w:rsid w:val="002C6F69"/>
    <w:rsid w:val="002D1245"/>
    <w:rsid w:val="002D5E5D"/>
    <w:rsid w:val="002E616B"/>
    <w:rsid w:val="002F436A"/>
    <w:rsid w:val="002F62DD"/>
    <w:rsid w:val="003011B7"/>
    <w:rsid w:val="003016B7"/>
    <w:rsid w:val="00315363"/>
    <w:rsid w:val="0032582A"/>
    <w:rsid w:val="00332A15"/>
    <w:rsid w:val="00340FF6"/>
    <w:rsid w:val="00345941"/>
    <w:rsid w:val="0035266F"/>
    <w:rsid w:val="00353DE9"/>
    <w:rsid w:val="00360FCE"/>
    <w:rsid w:val="00385C17"/>
    <w:rsid w:val="003A14C0"/>
    <w:rsid w:val="003B4446"/>
    <w:rsid w:val="003E58ED"/>
    <w:rsid w:val="003E62FA"/>
    <w:rsid w:val="0041380B"/>
    <w:rsid w:val="004261D1"/>
    <w:rsid w:val="00434420"/>
    <w:rsid w:val="004370D3"/>
    <w:rsid w:val="00440061"/>
    <w:rsid w:val="00447F82"/>
    <w:rsid w:val="00450359"/>
    <w:rsid w:val="00460ECC"/>
    <w:rsid w:val="00484065"/>
    <w:rsid w:val="00487801"/>
    <w:rsid w:val="004A5112"/>
    <w:rsid w:val="004C625F"/>
    <w:rsid w:val="00512B50"/>
    <w:rsid w:val="0053046A"/>
    <w:rsid w:val="00547CB7"/>
    <w:rsid w:val="00555E35"/>
    <w:rsid w:val="00581391"/>
    <w:rsid w:val="005A7468"/>
    <w:rsid w:val="005A7913"/>
    <w:rsid w:val="005B6449"/>
    <w:rsid w:val="005E194D"/>
    <w:rsid w:val="005F679A"/>
    <w:rsid w:val="00604E57"/>
    <w:rsid w:val="00615123"/>
    <w:rsid w:val="00615180"/>
    <w:rsid w:val="006203AC"/>
    <w:rsid w:val="00621798"/>
    <w:rsid w:val="006250EC"/>
    <w:rsid w:val="00630226"/>
    <w:rsid w:val="00634660"/>
    <w:rsid w:val="0064503F"/>
    <w:rsid w:val="006462F6"/>
    <w:rsid w:val="006531CB"/>
    <w:rsid w:val="00655A4D"/>
    <w:rsid w:val="006605BF"/>
    <w:rsid w:val="006A0D2A"/>
    <w:rsid w:val="006A41FF"/>
    <w:rsid w:val="006D6792"/>
    <w:rsid w:val="006D7D31"/>
    <w:rsid w:val="006D7DF4"/>
    <w:rsid w:val="006F199F"/>
    <w:rsid w:val="006F1E50"/>
    <w:rsid w:val="006F42D1"/>
    <w:rsid w:val="00704A75"/>
    <w:rsid w:val="00726C47"/>
    <w:rsid w:val="00733262"/>
    <w:rsid w:val="00742C06"/>
    <w:rsid w:val="00742D1A"/>
    <w:rsid w:val="007570A8"/>
    <w:rsid w:val="00780AE1"/>
    <w:rsid w:val="00783A6F"/>
    <w:rsid w:val="0078499D"/>
    <w:rsid w:val="007B0373"/>
    <w:rsid w:val="007E6A2D"/>
    <w:rsid w:val="007F3FA8"/>
    <w:rsid w:val="007F48DC"/>
    <w:rsid w:val="00806E55"/>
    <w:rsid w:val="00813A9C"/>
    <w:rsid w:val="00814CBF"/>
    <w:rsid w:val="00826AAB"/>
    <w:rsid w:val="00832D23"/>
    <w:rsid w:val="008909E2"/>
    <w:rsid w:val="008B01DB"/>
    <w:rsid w:val="008E533E"/>
    <w:rsid w:val="008E6A9A"/>
    <w:rsid w:val="008F2A2F"/>
    <w:rsid w:val="00902CC0"/>
    <w:rsid w:val="0090453C"/>
    <w:rsid w:val="00910E64"/>
    <w:rsid w:val="0092399A"/>
    <w:rsid w:val="00942840"/>
    <w:rsid w:val="00945F1A"/>
    <w:rsid w:val="009623F9"/>
    <w:rsid w:val="00962CE7"/>
    <w:rsid w:val="00965D2B"/>
    <w:rsid w:val="0097299B"/>
    <w:rsid w:val="00975593"/>
    <w:rsid w:val="00983213"/>
    <w:rsid w:val="0099006E"/>
    <w:rsid w:val="009A3569"/>
    <w:rsid w:val="009A7BBD"/>
    <w:rsid w:val="009C10F3"/>
    <w:rsid w:val="009C4744"/>
    <w:rsid w:val="009D76DC"/>
    <w:rsid w:val="009F00F6"/>
    <w:rsid w:val="009F4895"/>
    <w:rsid w:val="00A14D48"/>
    <w:rsid w:val="00A470A6"/>
    <w:rsid w:val="00A63CF7"/>
    <w:rsid w:val="00A65F69"/>
    <w:rsid w:val="00AA45FA"/>
    <w:rsid w:val="00AB609E"/>
    <w:rsid w:val="00AC43B3"/>
    <w:rsid w:val="00AE73DA"/>
    <w:rsid w:val="00AF36D3"/>
    <w:rsid w:val="00B0288D"/>
    <w:rsid w:val="00B04D3E"/>
    <w:rsid w:val="00B12CC5"/>
    <w:rsid w:val="00B13789"/>
    <w:rsid w:val="00B2150A"/>
    <w:rsid w:val="00B24965"/>
    <w:rsid w:val="00B25015"/>
    <w:rsid w:val="00B32A91"/>
    <w:rsid w:val="00B4532A"/>
    <w:rsid w:val="00B53E1C"/>
    <w:rsid w:val="00B7656F"/>
    <w:rsid w:val="00BA543E"/>
    <w:rsid w:val="00BB156C"/>
    <w:rsid w:val="00BC63AE"/>
    <w:rsid w:val="00BD2D34"/>
    <w:rsid w:val="00C04D60"/>
    <w:rsid w:val="00C107A1"/>
    <w:rsid w:val="00C12628"/>
    <w:rsid w:val="00C2237E"/>
    <w:rsid w:val="00C33B44"/>
    <w:rsid w:val="00C37E1A"/>
    <w:rsid w:val="00C54DEB"/>
    <w:rsid w:val="00C73C9A"/>
    <w:rsid w:val="00C801CA"/>
    <w:rsid w:val="00CA789F"/>
    <w:rsid w:val="00CB031A"/>
    <w:rsid w:val="00CB18FD"/>
    <w:rsid w:val="00CB30AD"/>
    <w:rsid w:val="00CC37B1"/>
    <w:rsid w:val="00CC53BA"/>
    <w:rsid w:val="00CC7B4C"/>
    <w:rsid w:val="00D010E5"/>
    <w:rsid w:val="00D14513"/>
    <w:rsid w:val="00D31839"/>
    <w:rsid w:val="00D341C9"/>
    <w:rsid w:val="00D42663"/>
    <w:rsid w:val="00D45917"/>
    <w:rsid w:val="00D56388"/>
    <w:rsid w:val="00D748C8"/>
    <w:rsid w:val="00D76C41"/>
    <w:rsid w:val="00D851AA"/>
    <w:rsid w:val="00D87FC1"/>
    <w:rsid w:val="00D96D55"/>
    <w:rsid w:val="00DB6C81"/>
    <w:rsid w:val="00DC5D4A"/>
    <w:rsid w:val="00DD0459"/>
    <w:rsid w:val="00E26E12"/>
    <w:rsid w:val="00E368F0"/>
    <w:rsid w:val="00E43814"/>
    <w:rsid w:val="00E43D81"/>
    <w:rsid w:val="00E43E29"/>
    <w:rsid w:val="00E64485"/>
    <w:rsid w:val="00E65051"/>
    <w:rsid w:val="00E65BA1"/>
    <w:rsid w:val="00E66C43"/>
    <w:rsid w:val="00E74E52"/>
    <w:rsid w:val="00E7644B"/>
    <w:rsid w:val="00E97205"/>
    <w:rsid w:val="00EA1210"/>
    <w:rsid w:val="00EA7038"/>
    <w:rsid w:val="00EB2A97"/>
    <w:rsid w:val="00ED1D15"/>
    <w:rsid w:val="00EF38AF"/>
    <w:rsid w:val="00EF6D32"/>
    <w:rsid w:val="00EF7A05"/>
    <w:rsid w:val="00F05ABD"/>
    <w:rsid w:val="00F14826"/>
    <w:rsid w:val="00F21AAD"/>
    <w:rsid w:val="00F33A11"/>
    <w:rsid w:val="00F34FD1"/>
    <w:rsid w:val="00F44726"/>
    <w:rsid w:val="00F60624"/>
    <w:rsid w:val="00F6351D"/>
    <w:rsid w:val="00F72462"/>
    <w:rsid w:val="00F81653"/>
    <w:rsid w:val="00F82A52"/>
    <w:rsid w:val="00F83355"/>
    <w:rsid w:val="00F86413"/>
    <w:rsid w:val="00FB6552"/>
    <w:rsid w:val="00FC183C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71EFA9"/>
  <w15:docId w15:val="{FED5118C-FB8C-4F21-B8AF-25B66E98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655A4D"/>
    <w:pPr>
      <w:tabs>
        <w:tab w:val="right" w:pos="-227"/>
        <w:tab w:val="left" w:pos="0"/>
      </w:tabs>
      <w:spacing w:line="240" w:lineRule="exact"/>
    </w:pPr>
    <w:rPr>
      <w:sz w:val="18"/>
    </w:rPr>
  </w:style>
  <w:style w:type="character" w:customStyle="1" w:styleId="ACRfrencesCar">
    <w:name w:val="_AC_Références Car"/>
    <w:link w:val="ACRfrences"/>
    <w:rsid w:val="00A63CF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245B53"/>
    <w:pPr>
      <w:tabs>
        <w:tab w:val="right" w:pos="-227"/>
        <w:tab w:val="left" w:pos="0"/>
      </w:tabs>
      <w:spacing w:before="600" w:after="480"/>
      <w:ind w:left="-1134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081CBC"/>
    <w:pPr>
      <w:spacing w:before="240" w:line="240" w:lineRule="exact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017837"/>
    <w:pPr>
      <w:framePr w:w="4401" w:h="2060" w:hRule="exact" w:hSpace="142" w:wrap="around" w:vAnchor="page" w:hAnchor="page" w:x="7032" w:y="2269"/>
      <w:spacing w:line="240" w:lineRule="exact"/>
    </w:pPr>
    <w:rPr>
      <w:sz w:val="20"/>
      <w:lang w:val="fr-CH"/>
    </w:rPr>
  </w:style>
  <w:style w:type="paragraph" w:customStyle="1" w:styleId="ACTab">
    <w:name w:val="_AC_Tab"/>
    <w:basedOn w:val="Normal"/>
    <w:rsid w:val="00B12CC5"/>
    <w:pPr>
      <w:numPr>
        <w:numId w:val="21"/>
      </w:numPr>
    </w:pPr>
  </w:style>
  <w:style w:type="table" w:styleId="Grilledutableau">
    <w:name w:val="Table Grid"/>
    <w:basedOn w:val="TableauNormal"/>
    <w:uiPriority w:val="59"/>
    <w:rsid w:val="00742C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as@admin.vs.ch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DOS\templatesVS\DSSC%20-%20DGSK\DSSC%20-%20DGSK\DOT\F_Mod&#232;le%20lettre%20PP%201%20fen&#234;tre%20DSSC%20nouveau%20selon%20Poste%20CH%20S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AC96-EFFB-4961-8D2C-33A1709D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F_Modèle lettre PP 1 fenêtre DSSC nouveau selon Poste CH SA</Template>
  <TotalTime>0</TotalTime>
  <Pages>5</Pages>
  <Words>557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3616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2049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EDO_2</dc:creator>
  <cp:lastModifiedBy>Philomène MEILLAND</cp:lastModifiedBy>
  <cp:revision>3</cp:revision>
  <cp:lastPrinted>2020-08-14T13:44:00Z</cp:lastPrinted>
  <dcterms:created xsi:type="dcterms:W3CDTF">2020-09-11T13:16:00Z</dcterms:created>
  <dcterms:modified xsi:type="dcterms:W3CDTF">2020-09-30T15:17:00Z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141</vt:lpwstr>
  </property>
  <property fmtid="{D5CDD505-2E9C-101B-9397-08002B2CF9AE}" pid="3" name="DESCR_FR">
    <vt:lpwstr>Lettre C4, PP, Departement (NEW)</vt:lpwstr>
  </property>
  <property fmtid="{D5CDD505-2E9C-101B-9397-08002B2CF9AE}" pid="4" name="DESCR_DE">
    <vt:lpwstr>Brief C4, PP, Departement (NEW)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