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4C89D" w14:textId="63904D80" w:rsidR="008E3575" w:rsidRDefault="0028442C" w:rsidP="0028442C">
      <w:pPr>
        <w:tabs>
          <w:tab w:val="left" w:pos="1418"/>
        </w:tabs>
        <w:jc w:val="center"/>
        <w:rPr>
          <w:rFonts w:ascii="Arial" w:hAnsi="Arial" w:cs="Arial"/>
          <w:b/>
          <w:bCs/>
          <w:sz w:val="28"/>
          <w:szCs w:val="28"/>
        </w:rPr>
      </w:pPr>
      <w:r w:rsidRPr="0028442C">
        <w:rPr>
          <w:rFonts w:ascii="Arial" w:hAnsi="Arial" w:cs="Arial"/>
          <w:b/>
          <w:bCs/>
          <w:sz w:val="28"/>
          <w:szCs w:val="28"/>
        </w:rPr>
        <w:t>Aide-mémoire relatif au modèle de contrat de sous-traitance de données personnelles</w:t>
      </w:r>
    </w:p>
    <w:p w14:paraId="4C29B800" w14:textId="77777777" w:rsidR="0028442C" w:rsidRDefault="0028442C" w:rsidP="0028442C">
      <w:pPr>
        <w:tabs>
          <w:tab w:val="left" w:pos="1418"/>
        </w:tabs>
        <w:jc w:val="center"/>
        <w:rPr>
          <w:rFonts w:ascii="Arial" w:hAnsi="Arial" w:cs="Arial"/>
          <w:b/>
          <w:bCs/>
          <w:sz w:val="28"/>
          <w:szCs w:val="28"/>
        </w:rPr>
      </w:pPr>
    </w:p>
    <w:p w14:paraId="3770E4BF" w14:textId="7CAC29B5" w:rsidR="0028442C" w:rsidRDefault="008A3914" w:rsidP="0028442C">
      <w:pPr>
        <w:tabs>
          <w:tab w:val="left" w:pos="1418"/>
        </w:tabs>
        <w:jc w:val="both"/>
        <w:rPr>
          <w:rFonts w:ascii="Arial" w:hAnsi="Arial" w:cs="Arial"/>
          <w:sz w:val="20"/>
          <w:szCs w:val="20"/>
        </w:rPr>
      </w:pPr>
      <w:r w:rsidRPr="008A3914">
        <w:rPr>
          <w:rFonts w:ascii="Arial" w:hAnsi="Arial" w:cs="Arial"/>
          <w:sz w:val="20"/>
          <w:szCs w:val="20"/>
        </w:rPr>
        <w:t xml:space="preserve">A </w:t>
      </w:r>
      <w:r>
        <w:rPr>
          <w:rFonts w:ascii="Arial" w:hAnsi="Arial" w:cs="Arial"/>
          <w:sz w:val="20"/>
          <w:szCs w:val="20"/>
        </w:rPr>
        <w:t xml:space="preserve">teneur de l’article 29 alinéa 1 de la Loi sur l’information, la protection des données et l’archivage, modifiée le 16.03.2023 (ci-après : </w:t>
      </w:r>
      <w:proofErr w:type="spellStart"/>
      <w:r>
        <w:rPr>
          <w:rFonts w:ascii="Arial" w:hAnsi="Arial" w:cs="Arial"/>
          <w:sz w:val="20"/>
          <w:szCs w:val="20"/>
        </w:rPr>
        <w:t>nLIPDA</w:t>
      </w:r>
      <w:proofErr w:type="spellEnd"/>
      <w:r>
        <w:rPr>
          <w:rFonts w:ascii="Arial" w:hAnsi="Arial" w:cs="Arial"/>
          <w:sz w:val="20"/>
          <w:szCs w:val="20"/>
        </w:rPr>
        <w:t>), il est donné au responsable du traitement la possibilité de sous-traiter le traitement de données personnelles, pour autant que la loi ou un contrat</w:t>
      </w:r>
      <w:r w:rsidR="00161EB3">
        <w:rPr>
          <w:rFonts w:ascii="Arial" w:hAnsi="Arial" w:cs="Arial"/>
          <w:sz w:val="20"/>
          <w:szCs w:val="20"/>
        </w:rPr>
        <w:t xml:space="preserve"> écrit</w:t>
      </w:r>
      <w:r>
        <w:rPr>
          <w:rFonts w:ascii="Arial" w:hAnsi="Arial" w:cs="Arial"/>
          <w:sz w:val="20"/>
          <w:szCs w:val="20"/>
        </w:rPr>
        <w:t xml:space="preserve"> le prévoie. </w:t>
      </w:r>
    </w:p>
    <w:p w14:paraId="6ECB55E0" w14:textId="77777777" w:rsidR="008A3914" w:rsidRDefault="008A3914" w:rsidP="0028442C">
      <w:pPr>
        <w:tabs>
          <w:tab w:val="left" w:pos="1418"/>
        </w:tabs>
        <w:jc w:val="both"/>
        <w:rPr>
          <w:rFonts w:ascii="Arial" w:hAnsi="Arial" w:cs="Arial"/>
          <w:sz w:val="20"/>
          <w:szCs w:val="20"/>
        </w:rPr>
      </w:pPr>
    </w:p>
    <w:p w14:paraId="68B003E5" w14:textId="22AC10D7" w:rsidR="008A3914" w:rsidRDefault="008A3914" w:rsidP="0028442C">
      <w:pPr>
        <w:tabs>
          <w:tab w:val="left" w:pos="1418"/>
        </w:tabs>
        <w:jc w:val="both"/>
        <w:rPr>
          <w:rFonts w:ascii="Arial" w:hAnsi="Arial" w:cs="Arial"/>
          <w:sz w:val="20"/>
          <w:szCs w:val="20"/>
        </w:rPr>
      </w:pPr>
      <w:r>
        <w:rPr>
          <w:rFonts w:ascii="Arial" w:hAnsi="Arial" w:cs="Arial"/>
          <w:sz w:val="20"/>
          <w:szCs w:val="20"/>
        </w:rPr>
        <w:t>Au regard de la pratique, il est rare qu’une base légale prévoie une telle possibilité. Il est ainsi nécessaire qu’un contrat soit conclu entre les parties. La conclusion d’un contrat est également recommandée lorsque la sous-traitance est autorisée par la loi afin de s’assurer du respect des règles de protection des données par le sous-traitant. Il est précisé que le responsable du traitement qui sous-traite demeure toujours responsable du respect de la LIPDA vis-à-vis de la personne concernée</w:t>
      </w:r>
      <w:r w:rsidR="00E43F76">
        <w:rPr>
          <w:rFonts w:ascii="Arial" w:hAnsi="Arial" w:cs="Arial"/>
          <w:sz w:val="20"/>
          <w:szCs w:val="20"/>
        </w:rPr>
        <w:t>, ce également pour les agissements des sous-traitants</w:t>
      </w:r>
      <w:r>
        <w:rPr>
          <w:rFonts w:ascii="Arial" w:hAnsi="Arial" w:cs="Arial"/>
          <w:sz w:val="20"/>
          <w:szCs w:val="20"/>
        </w:rPr>
        <w:t xml:space="preserve">. </w:t>
      </w:r>
    </w:p>
    <w:p w14:paraId="096CDBEA" w14:textId="77777777" w:rsidR="00362CC3" w:rsidRDefault="00362CC3" w:rsidP="0028442C">
      <w:pPr>
        <w:tabs>
          <w:tab w:val="left" w:pos="1418"/>
        </w:tabs>
        <w:jc w:val="both"/>
        <w:rPr>
          <w:rFonts w:ascii="Arial" w:hAnsi="Arial" w:cs="Arial"/>
          <w:sz w:val="20"/>
          <w:szCs w:val="20"/>
        </w:rPr>
      </w:pPr>
    </w:p>
    <w:p w14:paraId="3962A89F" w14:textId="71288D83" w:rsidR="00362CC3" w:rsidRDefault="00362CC3" w:rsidP="0028442C">
      <w:pPr>
        <w:tabs>
          <w:tab w:val="left" w:pos="1418"/>
        </w:tabs>
        <w:jc w:val="both"/>
        <w:rPr>
          <w:rFonts w:ascii="Arial" w:hAnsi="Arial" w:cs="Arial"/>
          <w:sz w:val="20"/>
          <w:szCs w:val="20"/>
        </w:rPr>
      </w:pPr>
      <w:r>
        <w:rPr>
          <w:rFonts w:ascii="Arial" w:hAnsi="Arial" w:cs="Arial"/>
          <w:sz w:val="20"/>
          <w:szCs w:val="20"/>
        </w:rPr>
        <w:t>Le présent document constitue uniquement une aide à la compréhension du modèle de « contrat de sous-traitance » proposé aux communes valaisannes</w:t>
      </w:r>
      <w:r w:rsidR="005C6847">
        <w:rPr>
          <w:rFonts w:ascii="Arial" w:hAnsi="Arial" w:cs="Arial"/>
          <w:sz w:val="20"/>
          <w:szCs w:val="20"/>
        </w:rPr>
        <w:t>, notamment pour les parties qui nécessitent d’être complétées par les parties</w:t>
      </w:r>
      <w:r>
        <w:rPr>
          <w:rFonts w:ascii="Arial" w:hAnsi="Arial" w:cs="Arial"/>
          <w:sz w:val="20"/>
          <w:szCs w:val="20"/>
        </w:rPr>
        <w:t xml:space="preserve">. Il ne saurait dès lors être exhaustif. </w:t>
      </w:r>
    </w:p>
    <w:p w14:paraId="02CAF163" w14:textId="77777777" w:rsidR="00161EB3" w:rsidRDefault="00161EB3" w:rsidP="0028442C">
      <w:pPr>
        <w:tabs>
          <w:tab w:val="left" w:pos="1418"/>
        </w:tabs>
        <w:jc w:val="both"/>
        <w:rPr>
          <w:rFonts w:ascii="Arial" w:hAnsi="Arial" w:cs="Arial"/>
          <w:sz w:val="20"/>
          <w:szCs w:val="20"/>
        </w:rPr>
      </w:pPr>
    </w:p>
    <w:p w14:paraId="60A7287B" w14:textId="7A2AD2B0" w:rsidR="00161EB3" w:rsidRDefault="00161EB3" w:rsidP="0028442C">
      <w:pPr>
        <w:tabs>
          <w:tab w:val="left" w:pos="1418"/>
        </w:tabs>
        <w:jc w:val="both"/>
        <w:rPr>
          <w:rFonts w:ascii="Arial" w:hAnsi="Arial" w:cs="Arial"/>
          <w:sz w:val="20"/>
          <w:szCs w:val="20"/>
        </w:rPr>
      </w:pPr>
      <w:r w:rsidRPr="0079525E">
        <w:rPr>
          <w:rFonts w:ascii="Arial" w:hAnsi="Arial" w:cs="Arial"/>
          <w:sz w:val="20"/>
          <w:szCs w:val="20"/>
          <w:u w:val="single"/>
        </w:rPr>
        <w:t>Questions préalables à l’établissement du contrat</w:t>
      </w:r>
      <w:r>
        <w:rPr>
          <w:rFonts w:ascii="Arial" w:hAnsi="Arial" w:cs="Arial"/>
          <w:sz w:val="20"/>
          <w:szCs w:val="20"/>
        </w:rPr>
        <w:t xml:space="preserve"> : </w:t>
      </w:r>
    </w:p>
    <w:p w14:paraId="06A80012" w14:textId="77777777" w:rsidR="00161EB3" w:rsidRDefault="00161EB3" w:rsidP="0028442C">
      <w:pPr>
        <w:tabs>
          <w:tab w:val="left" w:pos="1418"/>
        </w:tabs>
        <w:jc w:val="both"/>
        <w:rPr>
          <w:rFonts w:ascii="Arial" w:hAnsi="Arial" w:cs="Arial"/>
          <w:sz w:val="20"/>
          <w:szCs w:val="20"/>
        </w:rPr>
      </w:pPr>
    </w:p>
    <w:p w14:paraId="7BC28CD6" w14:textId="3E0ED009" w:rsidR="00161EB3" w:rsidRDefault="00161EB3" w:rsidP="00161EB3">
      <w:pPr>
        <w:pStyle w:val="Paragraphedeliste"/>
        <w:numPr>
          <w:ilvl w:val="0"/>
          <w:numId w:val="19"/>
        </w:numPr>
        <w:tabs>
          <w:tab w:val="left" w:pos="1418"/>
        </w:tabs>
        <w:jc w:val="both"/>
        <w:rPr>
          <w:rFonts w:ascii="Arial" w:hAnsi="Arial" w:cs="Arial"/>
          <w:sz w:val="20"/>
          <w:szCs w:val="20"/>
        </w:rPr>
      </w:pPr>
      <w:r>
        <w:rPr>
          <w:rFonts w:ascii="Arial" w:hAnsi="Arial" w:cs="Arial"/>
          <w:sz w:val="20"/>
          <w:szCs w:val="20"/>
        </w:rPr>
        <w:t xml:space="preserve">Des données personnelles, sensibles ou non (selon la définition des alinéas 3 et 7 de l’article 3 </w:t>
      </w:r>
      <w:proofErr w:type="spellStart"/>
      <w:r>
        <w:rPr>
          <w:rFonts w:ascii="Arial" w:hAnsi="Arial" w:cs="Arial"/>
          <w:sz w:val="20"/>
          <w:szCs w:val="20"/>
        </w:rPr>
        <w:t>nLIPDA</w:t>
      </w:r>
      <w:proofErr w:type="spellEnd"/>
      <w:r>
        <w:rPr>
          <w:rFonts w:ascii="Arial" w:hAnsi="Arial" w:cs="Arial"/>
          <w:sz w:val="20"/>
          <w:szCs w:val="20"/>
        </w:rPr>
        <w:t>)</w:t>
      </w:r>
      <w:r w:rsidR="00E43F76">
        <w:rPr>
          <w:rFonts w:ascii="Arial" w:hAnsi="Arial" w:cs="Arial"/>
          <w:sz w:val="20"/>
          <w:szCs w:val="20"/>
        </w:rPr>
        <w:t>,</w:t>
      </w:r>
      <w:r>
        <w:rPr>
          <w:rFonts w:ascii="Arial" w:hAnsi="Arial" w:cs="Arial"/>
          <w:sz w:val="20"/>
          <w:szCs w:val="20"/>
        </w:rPr>
        <w:t xml:space="preserve"> seront-elles sous-traitées ?</w:t>
      </w:r>
    </w:p>
    <w:p w14:paraId="66EB28A3" w14:textId="2D9E8248" w:rsidR="00161EB3" w:rsidRDefault="00161EB3" w:rsidP="00161EB3">
      <w:pPr>
        <w:pStyle w:val="Paragraphedeliste"/>
        <w:numPr>
          <w:ilvl w:val="0"/>
          <w:numId w:val="20"/>
        </w:numPr>
        <w:tabs>
          <w:tab w:val="left" w:pos="1418"/>
        </w:tabs>
        <w:jc w:val="both"/>
        <w:rPr>
          <w:rFonts w:ascii="Arial" w:hAnsi="Arial" w:cs="Arial"/>
          <w:sz w:val="20"/>
          <w:szCs w:val="20"/>
        </w:rPr>
      </w:pPr>
      <w:r>
        <w:rPr>
          <w:rFonts w:ascii="Arial" w:hAnsi="Arial" w:cs="Arial"/>
          <w:sz w:val="20"/>
          <w:szCs w:val="20"/>
        </w:rPr>
        <w:t xml:space="preserve">Non, aucune donnée personnelle ne sera traitée. La </w:t>
      </w:r>
      <w:proofErr w:type="spellStart"/>
      <w:r>
        <w:rPr>
          <w:rFonts w:ascii="Arial" w:hAnsi="Arial" w:cs="Arial"/>
          <w:sz w:val="20"/>
          <w:szCs w:val="20"/>
        </w:rPr>
        <w:t>nLIPDA</w:t>
      </w:r>
      <w:proofErr w:type="spellEnd"/>
      <w:r>
        <w:rPr>
          <w:rFonts w:ascii="Arial" w:hAnsi="Arial" w:cs="Arial"/>
          <w:sz w:val="20"/>
          <w:szCs w:val="20"/>
        </w:rPr>
        <w:t xml:space="preserve"> n’est par conséquent pas applicable. Il n’est ainsi pas nécessaire de disposer d’un contrat sous l’angle de la protection des données. Il est néanmoins recommandé, voir obligatoire, de disposer d’un contrat pour les autres questions juridiques. </w:t>
      </w:r>
    </w:p>
    <w:p w14:paraId="135A7469" w14:textId="3418D630" w:rsidR="004642B5" w:rsidRDefault="004642B5" w:rsidP="00161EB3">
      <w:pPr>
        <w:pStyle w:val="Paragraphedeliste"/>
        <w:numPr>
          <w:ilvl w:val="0"/>
          <w:numId w:val="20"/>
        </w:numPr>
        <w:tabs>
          <w:tab w:val="left" w:pos="1418"/>
        </w:tabs>
        <w:jc w:val="both"/>
        <w:rPr>
          <w:rFonts w:ascii="Arial" w:hAnsi="Arial" w:cs="Arial"/>
          <w:sz w:val="20"/>
          <w:szCs w:val="20"/>
        </w:rPr>
      </w:pPr>
      <w:r>
        <w:rPr>
          <w:rFonts w:ascii="Arial" w:hAnsi="Arial" w:cs="Arial"/>
          <w:sz w:val="20"/>
          <w:szCs w:val="20"/>
        </w:rPr>
        <w:t xml:space="preserve">Oui, des données personnelles au sens de la </w:t>
      </w:r>
      <w:proofErr w:type="spellStart"/>
      <w:r>
        <w:rPr>
          <w:rFonts w:ascii="Arial" w:hAnsi="Arial" w:cs="Arial"/>
          <w:sz w:val="20"/>
          <w:szCs w:val="20"/>
        </w:rPr>
        <w:t>nLIPDA</w:t>
      </w:r>
      <w:proofErr w:type="spellEnd"/>
      <w:r>
        <w:rPr>
          <w:rFonts w:ascii="Arial" w:hAnsi="Arial" w:cs="Arial"/>
          <w:sz w:val="20"/>
          <w:szCs w:val="20"/>
        </w:rPr>
        <w:t xml:space="preserve"> seront traitées. </w:t>
      </w:r>
      <w:r w:rsidR="009E7788">
        <w:rPr>
          <w:rFonts w:ascii="Arial" w:hAnsi="Arial" w:cs="Arial"/>
          <w:sz w:val="20"/>
          <w:szCs w:val="20"/>
        </w:rPr>
        <w:t xml:space="preserve">Dans ce cas, passer au point 2. </w:t>
      </w:r>
    </w:p>
    <w:p w14:paraId="63EE66B9" w14:textId="77777777" w:rsidR="005C6847" w:rsidRDefault="005C6847" w:rsidP="005C6847">
      <w:pPr>
        <w:pStyle w:val="Paragraphedeliste"/>
        <w:tabs>
          <w:tab w:val="left" w:pos="1418"/>
        </w:tabs>
        <w:ind w:left="1440"/>
        <w:jc w:val="both"/>
        <w:rPr>
          <w:rFonts w:ascii="Arial" w:hAnsi="Arial" w:cs="Arial"/>
          <w:sz w:val="20"/>
          <w:szCs w:val="20"/>
        </w:rPr>
      </w:pPr>
    </w:p>
    <w:p w14:paraId="2068C73A" w14:textId="4644D147" w:rsidR="00161EB3" w:rsidRDefault="004642B5" w:rsidP="00161EB3">
      <w:pPr>
        <w:pStyle w:val="Paragraphedeliste"/>
        <w:numPr>
          <w:ilvl w:val="0"/>
          <w:numId w:val="19"/>
        </w:numPr>
        <w:tabs>
          <w:tab w:val="left" w:pos="1418"/>
        </w:tabs>
        <w:jc w:val="both"/>
        <w:rPr>
          <w:rFonts w:ascii="Arial" w:hAnsi="Arial" w:cs="Arial"/>
          <w:sz w:val="20"/>
          <w:szCs w:val="20"/>
        </w:rPr>
      </w:pPr>
      <w:r>
        <w:rPr>
          <w:rFonts w:ascii="Arial" w:hAnsi="Arial" w:cs="Arial"/>
          <w:sz w:val="20"/>
          <w:szCs w:val="20"/>
        </w:rPr>
        <w:t xml:space="preserve">Existe-t-il un contrat écrit avec le partenaire contractuel ? Dans la majorité des cas, il </w:t>
      </w:r>
      <w:r w:rsidR="00C303C5">
        <w:rPr>
          <w:rFonts w:ascii="Arial" w:hAnsi="Arial" w:cs="Arial"/>
          <w:sz w:val="20"/>
          <w:szCs w:val="20"/>
        </w:rPr>
        <w:t>devrait être</w:t>
      </w:r>
      <w:r>
        <w:rPr>
          <w:rFonts w:ascii="Arial" w:hAnsi="Arial" w:cs="Arial"/>
          <w:sz w:val="20"/>
          <w:szCs w:val="20"/>
        </w:rPr>
        <w:t xml:space="preserve"> répondu par l’affirmative à cette question. L’article 29 alinéa 1 </w:t>
      </w:r>
      <w:proofErr w:type="spellStart"/>
      <w:r>
        <w:rPr>
          <w:rFonts w:ascii="Arial" w:hAnsi="Arial" w:cs="Arial"/>
          <w:sz w:val="20"/>
          <w:szCs w:val="20"/>
        </w:rPr>
        <w:t>nLIPDA</w:t>
      </w:r>
      <w:proofErr w:type="spellEnd"/>
      <w:r>
        <w:rPr>
          <w:rFonts w:ascii="Arial" w:hAnsi="Arial" w:cs="Arial"/>
          <w:sz w:val="20"/>
          <w:szCs w:val="20"/>
        </w:rPr>
        <w:t xml:space="preserve"> prévoit d’ailleurs que tout contrat avec un sous-traitant devra être passé sous la forme écrite. </w:t>
      </w:r>
      <w:r w:rsidR="0079525E">
        <w:rPr>
          <w:rFonts w:ascii="Arial" w:hAnsi="Arial" w:cs="Arial"/>
          <w:sz w:val="20"/>
          <w:szCs w:val="20"/>
        </w:rPr>
        <w:t xml:space="preserve">Il s’agit cependant généralement de conditions générales du sous-traitant ou de simples bons de commandes. Dans ce cas, nous recommandons de vous assurer que le contrat conclu avec le sous-traitant respecte les minimaux requis par l’article 29 alinéa 1 </w:t>
      </w:r>
      <w:proofErr w:type="spellStart"/>
      <w:r w:rsidR="0079525E">
        <w:rPr>
          <w:rFonts w:ascii="Arial" w:hAnsi="Arial" w:cs="Arial"/>
          <w:sz w:val="20"/>
          <w:szCs w:val="20"/>
        </w:rPr>
        <w:t>nLIPDA</w:t>
      </w:r>
      <w:proofErr w:type="spellEnd"/>
      <w:r w:rsidR="0079525E">
        <w:rPr>
          <w:rFonts w:ascii="Arial" w:hAnsi="Arial" w:cs="Arial"/>
          <w:sz w:val="20"/>
          <w:szCs w:val="20"/>
        </w:rPr>
        <w:t xml:space="preserve">. Il vous est également possible de proposer à votre sous-traitant de contracter au moyen du modèle de contrat de sous-traitance remis en annexe, et qui </w:t>
      </w:r>
      <w:r w:rsidR="00C303C5">
        <w:rPr>
          <w:rFonts w:ascii="Arial" w:hAnsi="Arial" w:cs="Arial"/>
          <w:sz w:val="20"/>
          <w:szCs w:val="20"/>
        </w:rPr>
        <w:t xml:space="preserve">est présenté </w:t>
      </w:r>
      <w:r w:rsidR="0079525E">
        <w:rPr>
          <w:rFonts w:ascii="Arial" w:hAnsi="Arial" w:cs="Arial"/>
          <w:sz w:val="20"/>
          <w:szCs w:val="20"/>
        </w:rPr>
        <w:t xml:space="preserve">ci-après. </w:t>
      </w:r>
    </w:p>
    <w:p w14:paraId="5020E9D3" w14:textId="77777777" w:rsidR="0079525E" w:rsidRDefault="0079525E" w:rsidP="0079525E">
      <w:pPr>
        <w:tabs>
          <w:tab w:val="left" w:pos="1418"/>
        </w:tabs>
        <w:jc w:val="both"/>
        <w:rPr>
          <w:rFonts w:ascii="Arial" w:hAnsi="Arial" w:cs="Arial"/>
          <w:sz w:val="20"/>
          <w:szCs w:val="20"/>
        </w:rPr>
      </w:pPr>
    </w:p>
    <w:p w14:paraId="4FE5B33F" w14:textId="799431E0" w:rsidR="0079525E" w:rsidRDefault="0079525E" w:rsidP="0079525E">
      <w:pPr>
        <w:tabs>
          <w:tab w:val="left" w:pos="1418"/>
        </w:tabs>
        <w:jc w:val="both"/>
        <w:rPr>
          <w:rFonts w:ascii="Arial" w:hAnsi="Arial" w:cs="Arial"/>
          <w:sz w:val="20"/>
          <w:szCs w:val="20"/>
        </w:rPr>
      </w:pPr>
      <w:r w:rsidRPr="0079525E">
        <w:rPr>
          <w:rFonts w:ascii="Arial" w:hAnsi="Arial" w:cs="Arial"/>
          <w:sz w:val="20"/>
          <w:szCs w:val="20"/>
          <w:u w:val="single"/>
        </w:rPr>
        <w:t>Contenu du modèle de contrat de sous-traitance</w:t>
      </w:r>
      <w:r>
        <w:rPr>
          <w:rFonts w:ascii="Arial" w:hAnsi="Arial" w:cs="Arial"/>
          <w:sz w:val="20"/>
          <w:szCs w:val="20"/>
        </w:rPr>
        <w:t> :</w:t>
      </w:r>
    </w:p>
    <w:p w14:paraId="517161A2" w14:textId="77777777" w:rsidR="0079525E" w:rsidRDefault="0079525E" w:rsidP="0079525E">
      <w:pPr>
        <w:tabs>
          <w:tab w:val="left" w:pos="1418"/>
        </w:tabs>
        <w:jc w:val="both"/>
        <w:rPr>
          <w:rFonts w:ascii="Arial" w:hAnsi="Arial" w:cs="Arial"/>
          <w:sz w:val="20"/>
          <w:szCs w:val="20"/>
        </w:rPr>
      </w:pPr>
    </w:p>
    <w:p w14:paraId="2DEAF206" w14:textId="7C1F3215" w:rsidR="00DB68A0" w:rsidRDefault="00DB68A0" w:rsidP="0079525E">
      <w:pPr>
        <w:pStyle w:val="Paragraphedeliste"/>
        <w:numPr>
          <w:ilvl w:val="0"/>
          <w:numId w:val="21"/>
        </w:numPr>
        <w:tabs>
          <w:tab w:val="left" w:pos="1418"/>
        </w:tabs>
        <w:jc w:val="both"/>
        <w:rPr>
          <w:rFonts w:ascii="Arial" w:hAnsi="Arial" w:cs="Arial"/>
          <w:sz w:val="20"/>
          <w:szCs w:val="20"/>
        </w:rPr>
      </w:pPr>
      <w:r>
        <w:rPr>
          <w:rFonts w:ascii="Arial" w:hAnsi="Arial" w:cs="Arial"/>
          <w:sz w:val="20"/>
          <w:szCs w:val="20"/>
        </w:rPr>
        <w:t xml:space="preserve">Accord principal : Le modèle de contrat de sous-traitance vient en appui de l’accord principal conclu entre les parties en ce qui concerne le traitement des données personnelles. C’est ainsi un outil qui s’ajoute au contrat principal conclu entre les parties. Il doit </w:t>
      </w:r>
      <w:r w:rsidR="00C303C5">
        <w:rPr>
          <w:rFonts w:ascii="Arial" w:hAnsi="Arial" w:cs="Arial"/>
          <w:sz w:val="20"/>
          <w:szCs w:val="20"/>
        </w:rPr>
        <w:t xml:space="preserve">donc </w:t>
      </w:r>
      <w:r>
        <w:rPr>
          <w:rFonts w:ascii="Arial" w:hAnsi="Arial" w:cs="Arial"/>
          <w:sz w:val="20"/>
          <w:szCs w:val="20"/>
        </w:rPr>
        <w:t xml:space="preserve">y être fait référence dans le préambule déjà. </w:t>
      </w:r>
    </w:p>
    <w:p w14:paraId="465709B3" w14:textId="77777777" w:rsidR="005C6847" w:rsidRDefault="005C6847" w:rsidP="005C6847">
      <w:pPr>
        <w:pStyle w:val="Paragraphedeliste"/>
        <w:tabs>
          <w:tab w:val="left" w:pos="1418"/>
        </w:tabs>
        <w:jc w:val="both"/>
        <w:rPr>
          <w:rFonts w:ascii="Arial" w:hAnsi="Arial" w:cs="Arial"/>
          <w:sz w:val="20"/>
          <w:szCs w:val="20"/>
        </w:rPr>
      </w:pPr>
    </w:p>
    <w:p w14:paraId="1231C8F9" w14:textId="77777777" w:rsidR="00C303C5" w:rsidRDefault="0079525E" w:rsidP="0079525E">
      <w:pPr>
        <w:pStyle w:val="Paragraphedeliste"/>
        <w:numPr>
          <w:ilvl w:val="0"/>
          <w:numId w:val="21"/>
        </w:numPr>
        <w:tabs>
          <w:tab w:val="left" w:pos="1418"/>
        </w:tabs>
        <w:jc w:val="both"/>
        <w:rPr>
          <w:rFonts w:ascii="Arial" w:hAnsi="Arial" w:cs="Arial"/>
          <w:sz w:val="20"/>
          <w:szCs w:val="20"/>
        </w:rPr>
      </w:pPr>
      <w:r w:rsidRPr="0079525E">
        <w:rPr>
          <w:rFonts w:ascii="Arial" w:hAnsi="Arial" w:cs="Arial"/>
          <w:sz w:val="20"/>
          <w:szCs w:val="20"/>
        </w:rPr>
        <w:t xml:space="preserve">Application du RGPD : Dans la plupart des cas, seule la LIPDA sera applicable au traitement des données. Toutefois, il se peut que le Règlement général européen de protection des données (ci-après : RGPD) soit applicable dans certains cas. </w:t>
      </w:r>
    </w:p>
    <w:p w14:paraId="2DB37D28" w14:textId="77777777" w:rsidR="00C303C5" w:rsidRDefault="00C303C5">
      <w:pPr>
        <w:rPr>
          <w:rFonts w:ascii="Arial" w:hAnsi="Arial" w:cs="Arial"/>
          <w:sz w:val="20"/>
          <w:szCs w:val="20"/>
        </w:rPr>
      </w:pPr>
      <w:r>
        <w:rPr>
          <w:rFonts w:ascii="Arial" w:hAnsi="Arial" w:cs="Arial"/>
          <w:sz w:val="20"/>
          <w:szCs w:val="20"/>
        </w:rPr>
        <w:br w:type="page"/>
      </w:r>
    </w:p>
    <w:p w14:paraId="7FB88476" w14:textId="1674938A" w:rsidR="0079525E" w:rsidRDefault="0079525E" w:rsidP="00C303C5">
      <w:pPr>
        <w:pStyle w:val="Paragraphedeliste"/>
        <w:tabs>
          <w:tab w:val="left" w:pos="1418"/>
        </w:tabs>
        <w:jc w:val="both"/>
        <w:rPr>
          <w:rFonts w:ascii="Arial" w:hAnsi="Arial" w:cs="Arial"/>
          <w:sz w:val="20"/>
          <w:szCs w:val="20"/>
        </w:rPr>
      </w:pPr>
      <w:r w:rsidRPr="0079525E">
        <w:rPr>
          <w:rFonts w:ascii="Arial" w:hAnsi="Arial" w:cs="Arial"/>
          <w:sz w:val="20"/>
          <w:szCs w:val="20"/>
        </w:rPr>
        <w:lastRenderedPageBreak/>
        <w:t>Pour ce faire, il y a lieu de déterminer si le RGPD s’applique, notamment en prenant connaissance de son article 3</w:t>
      </w:r>
      <w:r>
        <w:rPr>
          <w:rStyle w:val="Appelnotedebasdep"/>
          <w:rFonts w:ascii="Arial" w:hAnsi="Arial" w:cs="Arial"/>
          <w:sz w:val="20"/>
          <w:szCs w:val="20"/>
        </w:rPr>
        <w:footnoteReference w:id="1"/>
      </w:r>
      <w:r w:rsidRPr="0079525E">
        <w:rPr>
          <w:rFonts w:ascii="Arial" w:hAnsi="Arial" w:cs="Arial"/>
          <w:sz w:val="20"/>
          <w:szCs w:val="20"/>
        </w:rPr>
        <w:t>. Il faut alors examiner les circonstances concrètes du traitement de la sous-traitance envisagé</w:t>
      </w:r>
      <w:r w:rsidR="00C645F4">
        <w:rPr>
          <w:rFonts w:ascii="Arial" w:hAnsi="Arial" w:cs="Arial"/>
          <w:sz w:val="20"/>
          <w:szCs w:val="20"/>
        </w:rPr>
        <w:t>e</w:t>
      </w:r>
      <w:r w:rsidRPr="0079525E">
        <w:rPr>
          <w:rFonts w:ascii="Arial" w:hAnsi="Arial" w:cs="Arial"/>
          <w:sz w:val="20"/>
          <w:szCs w:val="20"/>
        </w:rPr>
        <w:t xml:space="preserve">. </w:t>
      </w:r>
      <w:r>
        <w:rPr>
          <w:rFonts w:ascii="Arial" w:hAnsi="Arial" w:cs="Arial"/>
          <w:sz w:val="20"/>
          <w:szCs w:val="20"/>
        </w:rPr>
        <w:t xml:space="preserve">Ainsi, les clauses du contrat surlignées en lien avec le RGPD pourront être supprimées dans la mesure où ce règlement ne trouverait pas application. </w:t>
      </w:r>
    </w:p>
    <w:p w14:paraId="1074F6F8" w14:textId="77777777" w:rsidR="005C6847" w:rsidRDefault="005C6847" w:rsidP="005C6847">
      <w:pPr>
        <w:pStyle w:val="Paragraphedeliste"/>
        <w:tabs>
          <w:tab w:val="left" w:pos="1418"/>
        </w:tabs>
        <w:jc w:val="both"/>
        <w:rPr>
          <w:rFonts w:ascii="Arial" w:hAnsi="Arial" w:cs="Arial"/>
          <w:sz w:val="20"/>
          <w:szCs w:val="20"/>
        </w:rPr>
      </w:pPr>
    </w:p>
    <w:p w14:paraId="55C869BE" w14:textId="336F68C0" w:rsidR="00DB68A0" w:rsidRDefault="00DB68A0" w:rsidP="0079525E">
      <w:pPr>
        <w:pStyle w:val="Paragraphedeliste"/>
        <w:numPr>
          <w:ilvl w:val="0"/>
          <w:numId w:val="21"/>
        </w:numPr>
        <w:tabs>
          <w:tab w:val="left" w:pos="1418"/>
        </w:tabs>
        <w:jc w:val="both"/>
        <w:rPr>
          <w:rFonts w:ascii="Arial" w:hAnsi="Arial" w:cs="Arial"/>
          <w:sz w:val="20"/>
          <w:szCs w:val="20"/>
        </w:rPr>
      </w:pPr>
      <w:r>
        <w:rPr>
          <w:rFonts w:ascii="Arial" w:hAnsi="Arial" w:cs="Arial"/>
          <w:sz w:val="20"/>
          <w:szCs w:val="20"/>
        </w:rPr>
        <w:t>Sous-traitant ultérieur : La sous-traitance ultérieur</w:t>
      </w:r>
      <w:r w:rsidR="00C6084F">
        <w:rPr>
          <w:rFonts w:ascii="Arial" w:hAnsi="Arial" w:cs="Arial"/>
          <w:sz w:val="20"/>
          <w:szCs w:val="20"/>
        </w:rPr>
        <w:t>e</w:t>
      </w:r>
      <w:r>
        <w:rPr>
          <w:rFonts w:ascii="Arial" w:hAnsi="Arial" w:cs="Arial"/>
          <w:sz w:val="20"/>
          <w:szCs w:val="20"/>
        </w:rPr>
        <w:t xml:space="preserve"> de </w:t>
      </w:r>
      <w:r w:rsidR="00C6084F">
        <w:rPr>
          <w:rFonts w:ascii="Arial" w:hAnsi="Arial" w:cs="Arial"/>
          <w:sz w:val="20"/>
          <w:szCs w:val="20"/>
        </w:rPr>
        <w:t xml:space="preserve">second </w:t>
      </w:r>
      <w:r>
        <w:rPr>
          <w:rFonts w:ascii="Arial" w:hAnsi="Arial" w:cs="Arial"/>
          <w:sz w:val="20"/>
          <w:szCs w:val="20"/>
        </w:rPr>
        <w:t xml:space="preserve">niveau est autorisée par la </w:t>
      </w:r>
      <w:proofErr w:type="spellStart"/>
      <w:r w:rsidR="00C6084F">
        <w:rPr>
          <w:rFonts w:ascii="Arial" w:hAnsi="Arial" w:cs="Arial"/>
          <w:sz w:val="20"/>
          <w:szCs w:val="20"/>
        </w:rPr>
        <w:t>n</w:t>
      </w:r>
      <w:r>
        <w:rPr>
          <w:rFonts w:ascii="Arial" w:hAnsi="Arial" w:cs="Arial"/>
          <w:sz w:val="20"/>
          <w:szCs w:val="20"/>
        </w:rPr>
        <w:t>LIPDA</w:t>
      </w:r>
      <w:proofErr w:type="spellEnd"/>
      <w:r>
        <w:rPr>
          <w:rFonts w:ascii="Arial" w:hAnsi="Arial" w:cs="Arial"/>
          <w:sz w:val="20"/>
          <w:szCs w:val="20"/>
        </w:rPr>
        <w:t>, et peut ainsi être prévue contractuellement</w:t>
      </w:r>
      <w:r w:rsidR="00C303C5">
        <w:rPr>
          <w:rFonts w:ascii="Arial" w:hAnsi="Arial" w:cs="Arial"/>
          <w:sz w:val="20"/>
          <w:szCs w:val="20"/>
        </w:rPr>
        <w:t>, avec l’accord du responsable du traitement</w:t>
      </w:r>
      <w:r>
        <w:rPr>
          <w:rFonts w:ascii="Arial" w:hAnsi="Arial" w:cs="Arial"/>
          <w:sz w:val="20"/>
          <w:szCs w:val="20"/>
        </w:rPr>
        <w:t xml:space="preserve">. </w:t>
      </w:r>
      <w:r w:rsidR="00C303C5">
        <w:rPr>
          <w:rFonts w:ascii="Arial" w:hAnsi="Arial" w:cs="Arial"/>
          <w:sz w:val="20"/>
          <w:szCs w:val="20"/>
        </w:rPr>
        <w:t>Ainsi</w:t>
      </w:r>
      <w:r>
        <w:rPr>
          <w:rFonts w:ascii="Arial" w:hAnsi="Arial" w:cs="Arial"/>
          <w:sz w:val="20"/>
          <w:szCs w:val="20"/>
        </w:rPr>
        <w:t>, il est prévu dans le modèle annexé que le sous-traitant de premier niveau p</w:t>
      </w:r>
      <w:r w:rsidR="00C303C5">
        <w:rPr>
          <w:rFonts w:ascii="Arial" w:hAnsi="Arial" w:cs="Arial"/>
          <w:sz w:val="20"/>
          <w:szCs w:val="20"/>
        </w:rPr>
        <w:t>eut</w:t>
      </w:r>
      <w:r>
        <w:rPr>
          <w:rFonts w:ascii="Arial" w:hAnsi="Arial" w:cs="Arial"/>
          <w:sz w:val="20"/>
          <w:szCs w:val="20"/>
        </w:rPr>
        <w:t xml:space="preserve"> sous-traiter ultérieurement </w:t>
      </w:r>
      <w:r w:rsidR="005D0EAC">
        <w:rPr>
          <w:rFonts w:ascii="Arial" w:hAnsi="Arial" w:cs="Arial"/>
          <w:sz w:val="20"/>
          <w:szCs w:val="20"/>
        </w:rPr>
        <w:t xml:space="preserve">(second niveau) </w:t>
      </w:r>
      <w:r>
        <w:rPr>
          <w:rFonts w:ascii="Arial" w:hAnsi="Arial" w:cs="Arial"/>
          <w:sz w:val="20"/>
          <w:szCs w:val="20"/>
        </w:rPr>
        <w:t xml:space="preserve">uniquement </w:t>
      </w:r>
      <w:r w:rsidR="00C6084F">
        <w:rPr>
          <w:rFonts w:ascii="Arial" w:hAnsi="Arial" w:cs="Arial"/>
          <w:sz w:val="20"/>
          <w:szCs w:val="20"/>
        </w:rPr>
        <w:t>avec l’accord écrit, y compris la forme électronique, du responsable du traitement.</w:t>
      </w:r>
      <w:r w:rsidR="00C303C5">
        <w:rPr>
          <w:rFonts w:ascii="Arial" w:hAnsi="Arial" w:cs="Arial"/>
          <w:sz w:val="20"/>
          <w:szCs w:val="20"/>
        </w:rPr>
        <w:t xml:space="preserve"> L’Annexe 3 devra être complétée à ces fins.</w:t>
      </w:r>
      <w:r w:rsidR="00C6084F">
        <w:rPr>
          <w:rFonts w:ascii="Arial" w:hAnsi="Arial" w:cs="Arial"/>
          <w:sz w:val="20"/>
          <w:szCs w:val="20"/>
        </w:rPr>
        <w:t xml:space="preserve"> Par ailleurs, le sous-traitant ultérieur </w:t>
      </w:r>
      <w:r w:rsidR="00C303C5">
        <w:rPr>
          <w:rFonts w:ascii="Arial" w:hAnsi="Arial" w:cs="Arial"/>
          <w:sz w:val="20"/>
          <w:szCs w:val="20"/>
        </w:rPr>
        <w:t xml:space="preserve">(second niveau) </w:t>
      </w:r>
      <w:r w:rsidR="00C6084F">
        <w:rPr>
          <w:rFonts w:ascii="Arial" w:hAnsi="Arial" w:cs="Arial"/>
          <w:sz w:val="20"/>
          <w:szCs w:val="20"/>
        </w:rPr>
        <w:t xml:space="preserve">ne pourra pas lui-même sous-traiter le traitement de données personnelles, la </w:t>
      </w:r>
      <w:proofErr w:type="spellStart"/>
      <w:r w:rsidR="00C6084F">
        <w:rPr>
          <w:rFonts w:ascii="Arial" w:hAnsi="Arial" w:cs="Arial"/>
          <w:sz w:val="20"/>
          <w:szCs w:val="20"/>
        </w:rPr>
        <w:t>nLIPDA</w:t>
      </w:r>
      <w:proofErr w:type="spellEnd"/>
      <w:r w:rsidR="00C6084F">
        <w:rPr>
          <w:rFonts w:ascii="Arial" w:hAnsi="Arial" w:cs="Arial"/>
          <w:sz w:val="20"/>
          <w:szCs w:val="20"/>
        </w:rPr>
        <w:t xml:space="preserve"> ne le permettant pas. </w:t>
      </w:r>
    </w:p>
    <w:p w14:paraId="7D4D9CDC" w14:textId="77777777" w:rsidR="005C6847" w:rsidRDefault="005C6847" w:rsidP="005C6847">
      <w:pPr>
        <w:pStyle w:val="Paragraphedeliste"/>
        <w:tabs>
          <w:tab w:val="left" w:pos="1418"/>
        </w:tabs>
        <w:jc w:val="both"/>
        <w:rPr>
          <w:rFonts w:ascii="Arial" w:hAnsi="Arial" w:cs="Arial"/>
          <w:sz w:val="20"/>
          <w:szCs w:val="20"/>
        </w:rPr>
      </w:pPr>
    </w:p>
    <w:p w14:paraId="3F9E2207" w14:textId="5ECE6835" w:rsidR="00C6084F" w:rsidRDefault="00C6084F" w:rsidP="0079525E">
      <w:pPr>
        <w:pStyle w:val="Paragraphedeliste"/>
        <w:numPr>
          <w:ilvl w:val="0"/>
          <w:numId w:val="21"/>
        </w:numPr>
        <w:tabs>
          <w:tab w:val="left" w:pos="1418"/>
        </w:tabs>
        <w:jc w:val="both"/>
        <w:rPr>
          <w:rFonts w:ascii="Arial" w:hAnsi="Arial" w:cs="Arial"/>
          <w:sz w:val="20"/>
          <w:szCs w:val="20"/>
        </w:rPr>
      </w:pPr>
      <w:r>
        <w:rPr>
          <w:rFonts w:ascii="Arial" w:hAnsi="Arial" w:cs="Arial"/>
          <w:sz w:val="20"/>
          <w:szCs w:val="20"/>
        </w:rPr>
        <w:t xml:space="preserve">Communication transfrontière de Données personnelles : Le chiffre 7 du modèle annexé prévoit la communication transfrontière de Données personnelles. Quand bien même la communication de Données personnelles à l’étranger n’est pas formellement interdite par la </w:t>
      </w:r>
      <w:proofErr w:type="spellStart"/>
      <w:r>
        <w:rPr>
          <w:rFonts w:ascii="Arial" w:hAnsi="Arial" w:cs="Arial"/>
          <w:sz w:val="20"/>
          <w:szCs w:val="20"/>
        </w:rPr>
        <w:t>nLIPDA</w:t>
      </w:r>
      <w:proofErr w:type="spellEnd"/>
      <w:r>
        <w:rPr>
          <w:rFonts w:ascii="Arial" w:hAnsi="Arial" w:cs="Arial"/>
          <w:sz w:val="20"/>
          <w:szCs w:val="20"/>
        </w:rPr>
        <w:t xml:space="preserve">, l’article 25 prévoit un certain nombre de règles à respecter. Il y aura ainsi lieu de déterminer le lieu de traitement des données personnelles transmises au sous-traitant, et de choisir l’option de traitement en Suisse ou également à l’étranger, en respect des principes énumérés dans le modèle. Par ailleurs, les données personnelles soumises au secret de fonction doivent être traitées en Suisse. En effet, une communication à l’étranger de données protégées par le secret de fonction pourrait revêtir une violation du secret de fonction, soit une violation de l’article 320 CP. Ainsi, dans un cas de traitement de données personnelles soumises au secret de fonction à l’étranger, il y aura lieu de prévoir un chiffrement des données réalisé en Suisse, et la clef de chiffrement devra être détenue par le Responsable du traitement. Dans l’éventualité où la clef serait détenue par le sous-traitant, il y aura lieu de prévoir des règles strictes sur l’interdiction de transmettre la clé à l’étranger, afin d’éviter que les données ne puissent être déchiffrées. </w:t>
      </w:r>
    </w:p>
    <w:p w14:paraId="5C74569E" w14:textId="77777777" w:rsidR="005C6847" w:rsidRDefault="005C6847" w:rsidP="005C6847">
      <w:pPr>
        <w:pStyle w:val="Paragraphedeliste"/>
        <w:tabs>
          <w:tab w:val="left" w:pos="1418"/>
        </w:tabs>
        <w:jc w:val="both"/>
        <w:rPr>
          <w:rFonts w:ascii="Arial" w:hAnsi="Arial" w:cs="Arial"/>
          <w:sz w:val="20"/>
          <w:szCs w:val="20"/>
        </w:rPr>
      </w:pPr>
    </w:p>
    <w:p w14:paraId="47322E38" w14:textId="477474B7" w:rsidR="005C6847" w:rsidRDefault="005C6847" w:rsidP="0079525E">
      <w:pPr>
        <w:pStyle w:val="Paragraphedeliste"/>
        <w:numPr>
          <w:ilvl w:val="0"/>
          <w:numId w:val="21"/>
        </w:numPr>
        <w:tabs>
          <w:tab w:val="left" w:pos="1418"/>
        </w:tabs>
        <w:jc w:val="both"/>
        <w:rPr>
          <w:rFonts w:ascii="Arial" w:hAnsi="Arial" w:cs="Arial"/>
          <w:sz w:val="20"/>
          <w:szCs w:val="20"/>
        </w:rPr>
      </w:pPr>
      <w:r>
        <w:rPr>
          <w:rFonts w:ascii="Arial" w:hAnsi="Arial" w:cs="Arial"/>
          <w:sz w:val="20"/>
          <w:szCs w:val="20"/>
        </w:rPr>
        <w:t xml:space="preserve">Annexe 1, description des parties et du traitement : Dans le cadre de l’annexe 1, il y aura lieu de définir précisément qui sont les parties (responsable du traitement et sous-traitant), les noms, fonction et coordonnées des personnes de contact de chaque partie, ainsi que les activités en rapport avec les données transférées au titre du contrat. La seconde partie de cette annexe prévoit la description du traitement, qui doit être complétée par les parties. Ceci comprend notamment les catégories de données personnelles transférées, la fréquence des transferts, la nature du traitement par le </w:t>
      </w:r>
      <w:r w:rsidR="00C303C5">
        <w:rPr>
          <w:rFonts w:ascii="Arial" w:hAnsi="Arial" w:cs="Arial"/>
          <w:sz w:val="20"/>
          <w:szCs w:val="20"/>
        </w:rPr>
        <w:br/>
      </w:r>
      <w:r>
        <w:rPr>
          <w:rFonts w:ascii="Arial" w:hAnsi="Arial" w:cs="Arial"/>
          <w:sz w:val="20"/>
          <w:szCs w:val="20"/>
        </w:rPr>
        <w:t>sous-traitant</w:t>
      </w:r>
      <w:r w:rsidR="00C303C5">
        <w:rPr>
          <w:rFonts w:ascii="Arial" w:hAnsi="Arial" w:cs="Arial"/>
          <w:sz w:val="20"/>
          <w:szCs w:val="20"/>
        </w:rPr>
        <w:t xml:space="preserve"> et</w:t>
      </w:r>
      <w:r>
        <w:rPr>
          <w:rFonts w:ascii="Arial" w:hAnsi="Arial" w:cs="Arial"/>
          <w:sz w:val="20"/>
          <w:szCs w:val="20"/>
        </w:rPr>
        <w:t xml:space="preserve"> la durée de conservation des données</w:t>
      </w:r>
      <w:r w:rsidR="00FE5150">
        <w:rPr>
          <w:rFonts w:ascii="Arial" w:hAnsi="Arial" w:cs="Arial"/>
          <w:sz w:val="20"/>
          <w:szCs w:val="20"/>
        </w:rPr>
        <w:t xml:space="preserve">. En cas de transfert à des </w:t>
      </w:r>
      <w:r w:rsidR="00C303C5">
        <w:rPr>
          <w:rFonts w:ascii="Arial" w:hAnsi="Arial" w:cs="Arial"/>
          <w:sz w:val="20"/>
          <w:szCs w:val="20"/>
        </w:rPr>
        <w:br/>
      </w:r>
      <w:r w:rsidR="00FE5150">
        <w:rPr>
          <w:rFonts w:ascii="Arial" w:hAnsi="Arial" w:cs="Arial"/>
          <w:sz w:val="20"/>
          <w:szCs w:val="20"/>
        </w:rPr>
        <w:t xml:space="preserve">sous-traitants ultérieurs, ces informations devront également être complétées. </w:t>
      </w:r>
    </w:p>
    <w:p w14:paraId="18FD6E0B" w14:textId="77777777" w:rsidR="00FE5150" w:rsidRDefault="00FE5150" w:rsidP="00FE5150">
      <w:pPr>
        <w:pStyle w:val="Paragraphedeliste"/>
        <w:tabs>
          <w:tab w:val="left" w:pos="1418"/>
        </w:tabs>
        <w:jc w:val="both"/>
        <w:rPr>
          <w:rFonts w:ascii="Arial" w:hAnsi="Arial" w:cs="Arial"/>
          <w:sz w:val="20"/>
          <w:szCs w:val="20"/>
        </w:rPr>
      </w:pPr>
    </w:p>
    <w:p w14:paraId="7A0C073A" w14:textId="4C0EBF72" w:rsidR="00FE5150" w:rsidRDefault="00FE5150" w:rsidP="0079525E">
      <w:pPr>
        <w:pStyle w:val="Paragraphedeliste"/>
        <w:numPr>
          <w:ilvl w:val="0"/>
          <w:numId w:val="21"/>
        </w:numPr>
        <w:tabs>
          <w:tab w:val="left" w:pos="1418"/>
        </w:tabs>
        <w:jc w:val="both"/>
        <w:rPr>
          <w:rFonts w:ascii="Arial" w:hAnsi="Arial" w:cs="Arial"/>
          <w:sz w:val="20"/>
          <w:szCs w:val="20"/>
        </w:rPr>
      </w:pPr>
      <w:r>
        <w:rPr>
          <w:rFonts w:ascii="Arial" w:hAnsi="Arial" w:cs="Arial"/>
          <w:sz w:val="20"/>
          <w:szCs w:val="20"/>
        </w:rPr>
        <w:lastRenderedPageBreak/>
        <w:t xml:space="preserve">Annexe 2, mesures techniques et organisationnelles, y compris les mesures techniques et organisationnelles visant à garantir la sécurité des données : Dans ce cadre, il y aura lieu de décrire en termes spécifiques les mesures techniques et organisationnelles mises en œuvre par l’importateur de données, soit en l’espèce le sous-traitant. Des exemples sont listés à l’annexe 2 et il y a lieu de garder ceux qui sont applicables, ainsi que d’ajouter d’autres éventuelles mesures si existantes. En cas de transferts vers des sous-traitants ultérieurs, il y a lieu de décrire les mesures techniques et organisationnelles que le </w:t>
      </w:r>
      <w:r w:rsidR="00C645F4">
        <w:rPr>
          <w:rFonts w:ascii="Arial" w:hAnsi="Arial" w:cs="Arial"/>
          <w:sz w:val="20"/>
          <w:szCs w:val="20"/>
        </w:rPr>
        <w:br/>
      </w:r>
      <w:r>
        <w:rPr>
          <w:rFonts w:ascii="Arial" w:hAnsi="Arial" w:cs="Arial"/>
          <w:sz w:val="20"/>
          <w:szCs w:val="20"/>
        </w:rPr>
        <w:t>sous-traitant ultérieur doit prendre.</w:t>
      </w:r>
    </w:p>
    <w:p w14:paraId="6AF56578" w14:textId="77777777" w:rsidR="00FE5150" w:rsidRDefault="00FE5150" w:rsidP="00FE5150">
      <w:pPr>
        <w:pStyle w:val="Paragraphedeliste"/>
        <w:tabs>
          <w:tab w:val="left" w:pos="1418"/>
        </w:tabs>
        <w:jc w:val="both"/>
        <w:rPr>
          <w:rFonts w:ascii="Arial" w:hAnsi="Arial" w:cs="Arial"/>
          <w:sz w:val="20"/>
          <w:szCs w:val="20"/>
        </w:rPr>
      </w:pPr>
    </w:p>
    <w:p w14:paraId="69E216AE" w14:textId="3A8A4FCC" w:rsidR="00FE5150" w:rsidRDefault="00FE5150" w:rsidP="0079525E">
      <w:pPr>
        <w:pStyle w:val="Paragraphedeliste"/>
        <w:numPr>
          <w:ilvl w:val="0"/>
          <w:numId w:val="21"/>
        </w:numPr>
        <w:tabs>
          <w:tab w:val="left" w:pos="1418"/>
        </w:tabs>
        <w:jc w:val="both"/>
        <w:rPr>
          <w:rFonts w:ascii="Arial" w:hAnsi="Arial" w:cs="Arial"/>
          <w:sz w:val="20"/>
          <w:szCs w:val="20"/>
        </w:rPr>
      </w:pPr>
      <w:r>
        <w:rPr>
          <w:rFonts w:ascii="Arial" w:hAnsi="Arial" w:cs="Arial"/>
          <w:sz w:val="20"/>
          <w:szCs w:val="20"/>
        </w:rPr>
        <w:t xml:space="preserve">Annexe 3 : Liste des sous-traitants ultérieurs. Cette liste doit être complétée avec les coordonnées des sous-traitants ultérieurs. Elle doit être mise à jour dès qu’un nouveau sous-traitant ultérieur est autorisé par le responsable du traitement. </w:t>
      </w:r>
    </w:p>
    <w:p w14:paraId="13F079F9" w14:textId="77777777" w:rsidR="00572817" w:rsidRDefault="00572817" w:rsidP="00572817">
      <w:pPr>
        <w:pStyle w:val="Paragraphedeliste"/>
        <w:tabs>
          <w:tab w:val="left" w:pos="1418"/>
        </w:tabs>
        <w:jc w:val="both"/>
        <w:rPr>
          <w:rFonts w:ascii="Arial" w:hAnsi="Arial" w:cs="Arial"/>
          <w:sz w:val="20"/>
          <w:szCs w:val="20"/>
        </w:rPr>
      </w:pPr>
    </w:p>
    <w:p w14:paraId="6ECFCCF0" w14:textId="527D9F62" w:rsidR="00FE5150" w:rsidRDefault="00FE5150" w:rsidP="0079525E">
      <w:pPr>
        <w:pStyle w:val="Paragraphedeliste"/>
        <w:numPr>
          <w:ilvl w:val="0"/>
          <w:numId w:val="21"/>
        </w:numPr>
        <w:tabs>
          <w:tab w:val="left" w:pos="1418"/>
        </w:tabs>
        <w:jc w:val="both"/>
        <w:rPr>
          <w:rFonts w:ascii="Arial" w:hAnsi="Arial" w:cs="Arial"/>
          <w:sz w:val="20"/>
          <w:szCs w:val="20"/>
        </w:rPr>
      </w:pPr>
      <w:r>
        <w:rPr>
          <w:rFonts w:ascii="Arial" w:hAnsi="Arial" w:cs="Arial"/>
          <w:sz w:val="20"/>
          <w:szCs w:val="20"/>
        </w:rPr>
        <w:t>Annexe 4 : Clauses contractuelles types (transfert de responsable du traitement à sous-traitant)</w:t>
      </w:r>
      <w:r w:rsidR="00572817">
        <w:rPr>
          <w:rFonts w:ascii="Arial" w:hAnsi="Arial" w:cs="Arial"/>
          <w:sz w:val="20"/>
          <w:szCs w:val="20"/>
        </w:rPr>
        <w:t xml:space="preserve">. Cette annexe doit être complétée uniquement lorsque des données personnelles sont transférées vers un </w:t>
      </w:r>
      <w:proofErr w:type="spellStart"/>
      <w:r w:rsidR="00572817">
        <w:rPr>
          <w:rFonts w:ascii="Arial" w:hAnsi="Arial" w:cs="Arial"/>
          <w:sz w:val="20"/>
          <w:szCs w:val="20"/>
        </w:rPr>
        <w:t>Etat</w:t>
      </w:r>
      <w:proofErr w:type="spellEnd"/>
      <w:r w:rsidR="00572817">
        <w:rPr>
          <w:rFonts w:ascii="Arial" w:hAnsi="Arial" w:cs="Arial"/>
          <w:sz w:val="20"/>
          <w:szCs w:val="20"/>
        </w:rPr>
        <w:t xml:space="preserve"> qui n’assure pas un niveau de protection adéquat au sens de l’article 25 </w:t>
      </w:r>
      <w:proofErr w:type="spellStart"/>
      <w:r w:rsidR="00572817">
        <w:rPr>
          <w:rFonts w:ascii="Arial" w:hAnsi="Arial" w:cs="Arial"/>
          <w:sz w:val="20"/>
          <w:szCs w:val="20"/>
        </w:rPr>
        <w:t>nLIPDA</w:t>
      </w:r>
      <w:proofErr w:type="spellEnd"/>
      <w:r w:rsidR="00572817">
        <w:rPr>
          <w:rFonts w:ascii="Arial" w:hAnsi="Arial" w:cs="Arial"/>
          <w:sz w:val="20"/>
          <w:szCs w:val="20"/>
        </w:rPr>
        <w:t xml:space="preserve">, par exemple les Etats-Unis. Les clauses 17 et 18 de cette annexe devront être complétées si le RGPD trouve application. </w:t>
      </w:r>
    </w:p>
    <w:p w14:paraId="30E920A9" w14:textId="16995543" w:rsidR="00572817" w:rsidRPr="0079525E" w:rsidRDefault="00572817" w:rsidP="00572817">
      <w:pPr>
        <w:pStyle w:val="Paragraphedeliste"/>
        <w:tabs>
          <w:tab w:val="left" w:pos="1418"/>
        </w:tabs>
        <w:jc w:val="both"/>
        <w:rPr>
          <w:rFonts w:ascii="Arial" w:hAnsi="Arial" w:cs="Arial"/>
          <w:sz w:val="20"/>
          <w:szCs w:val="20"/>
        </w:rPr>
      </w:pPr>
      <w:r>
        <w:rPr>
          <w:rFonts w:ascii="Arial" w:hAnsi="Arial" w:cs="Arial"/>
          <w:sz w:val="20"/>
          <w:szCs w:val="20"/>
        </w:rPr>
        <w:t>Par ailleurs, l’</w:t>
      </w:r>
      <w:r w:rsidR="00B865C2">
        <w:rPr>
          <w:rFonts w:ascii="Arial" w:hAnsi="Arial" w:cs="Arial"/>
          <w:sz w:val="20"/>
          <w:szCs w:val="20"/>
        </w:rPr>
        <w:t>A</w:t>
      </w:r>
      <w:r>
        <w:rPr>
          <w:rFonts w:ascii="Arial" w:hAnsi="Arial" w:cs="Arial"/>
          <w:sz w:val="20"/>
          <w:szCs w:val="20"/>
        </w:rPr>
        <w:t>nnexe I de l’</w:t>
      </w:r>
      <w:r w:rsidR="00B865C2">
        <w:rPr>
          <w:rFonts w:ascii="Arial" w:hAnsi="Arial" w:cs="Arial"/>
          <w:sz w:val="20"/>
          <w:szCs w:val="20"/>
        </w:rPr>
        <w:t>A</w:t>
      </w:r>
      <w:r>
        <w:rPr>
          <w:rFonts w:ascii="Arial" w:hAnsi="Arial" w:cs="Arial"/>
          <w:sz w:val="20"/>
          <w:szCs w:val="20"/>
        </w:rPr>
        <w:t>nnexe 4 devra être complétée uniquement pour ce qui concerne la lettre C, à savoir l’autorité de contrôle compétente en application de la clause 13 de l’Annexe 4. Les lettres A et B sont déjà complétée par le biais de l’Annexe 1.A et 1.B vue</w:t>
      </w:r>
      <w:r w:rsidR="00B865C2">
        <w:rPr>
          <w:rFonts w:ascii="Arial" w:hAnsi="Arial" w:cs="Arial"/>
          <w:sz w:val="20"/>
          <w:szCs w:val="20"/>
        </w:rPr>
        <w:t>s</w:t>
      </w:r>
      <w:r>
        <w:rPr>
          <w:rFonts w:ascii="Arial" w:hAnsi="Arial" w:cs="Arial"/>
          <w:sz w:val="20"/>
          <w:szCs w:val="20"/>
        </w:rPr>
        <w:t xml:space="preserve"> ci-avant. </w:t>
      </w:r>
      <w:r w:rsidR="005978D2">
        <w:rPr>
          <w:rFonts w:ascii="Arial" w:hAnsi="Arial" w:cs="Arial"/>
          <w:sz w:val="20"/>
          <w:szCs w:val="20"/>
        </w:rPr>
        <w:t xml:space="preserve">Les Annexes II et III de l’Annexe 4 sont déjà complétées par les Annexes 2 et 3 vues ci-avant. </w:t>
      </w:r>
    </w:p>
    <w:sectPr w:rsidR="00572817" w:rsidRPr="0079525E" w:rsidSect="00E02A5B">
      <w:footerReference w:type="even" r:id="rId8"/>
      <w:footerReference w:type="default" r:id="rId9"/>
      <w:headerReference w:type="first" r:id="rId10"/>
      <w:pgSz w:w="11906" w:h="16838"/>
      <w:pgMar w:top="2665" w:right="1700" w:bottom="146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A033A" w14:textId="77777777" w:rsidR="00C376E0" w:rsidRDefault="00C376E0" w:rsidP="00035361">
      <w:r>
        <w:separator/>
      </w:r>
    </w:p>
  </w:endnote>
  <w:endnote w:type="continuationSeparator" w:id="0">
    <w:p w14:paraId="3403744A" w14:textId="77777777" w:rsidR="00C376E0" w:rsidRDefault="00C376E0" w:rsidP="00035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L Futura CondensedLight">
    <w:altName w:val="Courier New"/>
    <w:panose1 w:val="020B0604020202020204"/>
    <w:charset w:val="00"/>
    <w:family w:val="auto"/>
    <w:pitch w:val="variable"/>
    <w:sig w:usb0="03000003" w:usb1="00000000" w:usb2="00000000" w:usb3="00000000" w:csb0="00000001" w:csb1="00000000"/>
  </w:font>
  <w:font w:name="Times">
    <w:panose1 w:val="020B0604020202020204"/>
    <w:charset w:val="00"/>
    <w:family w:val="auto"/>
    <w:pitch w:val="variable"/>
    <w:sig w:usb0="E00002FF" w:usb1="5000205A"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Brandon Text Regular">
    <w:altName w:val="Calibri"/>
    <w:panose1 w:val="020B0604020202020204"/>
    <w:charset w:val="00"/>
    <w:family w:val="swiss"/>
    <w:notTrueType/>
    <w:pitch w:val="variable"/>
    <w:sig w:usb0="A00000AF" w:usb1="5000205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9908688"/>
      <w:docPartObj>
        <w:docPartGallery w:val="Page Numbers (Bottom of Page)"/>
        <w:docPartUnique/>
      </w:docPartObj>
    </w:sdtPr>
    <w:sdtContent>
      <w:p w14:paraId="26E335A6" w14:textId="1B94B164" w:rsidR="00044FDE" w:rsidRDefault="00044FDE" w:rsidP="00FB353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5DB5EA1D" w14:textId="77777777" w:rsidR="00044FDE" w:rsidRDefault="00044FDE" w:rsidP="00044FD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548193594"/>
      <w:docPartObj>
        <w:docPartGallery w:val="Page Numbers (Bottom of Page)"/>
        <w:docPartUnique/>
      </w:docPartObj>
    </w:sdtPr>
    <w:sdtEndPr>
      <w:rPr>
        <w:rStyle w:val="Numrodepage"/>
        <w:rFonts w:ascii="Arial" w:hAnsi="Arial" w:cs="Arial"/>
        <w:sz w:val="18"/>
        <w:szCs w:val="18"/>
      </w:rPr>
    </w:sdtEndPr>
    <w:sdtContent>
      <w:p w14:paraId="5CC13738" w14:textId="13475AD7" w:rsidR="00044FDE" w:rsidRPr="00044FDE" w:rsidRDefault="00044FDE" w:rsidP="00FB3538">
        <w:pPr>
          <w:pStyle w:val="Pieddepage"/>
          <w:framePr w:wrap="none" w:vAnchor="text" w:hAnchor="margin" w:xAlign="right" w:y="1"/>
          <w:rPr>
            <w:rStyle w:val="Numrodepage"/>
            <w:rFonts w:ascii="Arial" w:hAnsi="Arial" w:cs="Arial"/>
            <w:sz w:val="18"/>
            <w:szCs w:val="18"/>
          </w:rPr>
        </w:pPr>
        <w:r w:rsidRPr="00044FDE">
          <w:rPr>
            <w:rStyle w:val="Numrodepage"/>
            <w:rFonts w:ascii="Arial" w:hAnsi="Arial" w:cs="Arial"/>
            <w:sz w:val="18"/>
            <w:szCs w:val="18"/>
          </w:rPr>
          <w:fldChar w:fldCharType="begin"/>
        </w:r>
        <w:r w:rsidRPr="00044FDE">
          <w:rPr>
            <w:rStyle w:val="Numrodepage"/>
            <w:rFonts w:ascii="Arial" w:hAnsi="Arial" w:cs="Arial"/>
            <w:sz w:val="18"/>
            <w:szCs w:val="18"/>
          </w:rPr>
          <w:instrText xml:space="preserve"> PAGE </w:instrText>
        </w:r>
        <w:r w:rsidRPr="00044FDE">
          <w:rPr>
            <w:rStyle w:val="Numrodepage"/>
            <w:rFonts w:ascii="Arial" w:hAnsi="Arial" w:cs="Arial"/>
            <w:sz w:val="18"/>
            <w:szCs w:val="18"/>
          </w:rPr>
          <w:fldChar w:fldCharType="separate"/>
        </w:r>
        <w:r w:rsidRPr="00044FDE">
          <w:rPr>
            <w:rStyle w:val="Numrodepage"/>
            <w:rFonts w:ascii="Arial" w:hAnsi="Arial" w:cs="Arial"/>
            <w:noProof/>
            <w:sz w:val="18"/>
            <w:szCs w:val="18"/>
          </w:rPr>
          <w:t>2</w:t>
        </w:r>
        <w:r w:rsidRPr="00044FDE">
          <w:rPr>
            <w:rStyle w:val="Numrodepage"/>
            <w:rFonts w:ascii="Arial" w:hAnsi="Arial" w:cs="Arial"/>
            <w:sz w:val="18"/>
            <w:szCs w:val="18"/>
          </w:rPr>
          <w:fldChar w:fldCharType="end"/>
        </w:r>
      </w:p>
    </w:sdtContent>
  </w:sdt>
  <w:p w14:paraId="3F276B79" w14:textId="131F90E4" w:rsidR="00155184" w:rsidRPr="00044FDE" w:rsidRDefault="00155184" w:rsidP="00044FDE">
    <w:pPr>
      <w:pStyle w:val="Pieddepage"/>
      <w:ind w:right="360"/>
      <w:rPr>
        <w:rFonts w:ascii="Arial" w:hAnsi="Arial" w:cs="Arial"/>
        <w:sz w:val="18"/>
        <w:szCs w:val="18"/>
      </w:rPr>
    </w:pPr>
    <w:r w:rsidRPr="00044FDE">
      <w:rPr>
        <w:rFonts w:ascii="Arial" w:hAnsi="Arial" w:cs="Arial"/>
        <w:noProof/>
        <w:sz w:val="18"/>
        <w:szCs w:val="18"/>
        <w:lang w:eastAsia="fr-CH"/>
      </w:rPr>
      <mc:AlternateContent>
        <mc:Choice Requires="wpg">
          <w:drawing>
            <wp:anchor distT="0" distB="0" distL="114300" distR="114300" simplePos="0" relativeHeight="251663360" behindDoc="0" locked="0" layoutInCell="1" allowOverlap="1" wp14:anchorId="05295D25" wp14:editId="3D062E74">
              <wp:simplePos x="0" y="0"/>
              <wp:positionH relativeFrom="column">
                <wp:posOffset>5569585</wp:posOffset>
              </wp:positionH>
              <wp:positionV relativeFrom="paragraph">
                <wp:posOffset>3283585</wp:posOffset>
              </wp:positionV>
              <wp:extent cx="3810000" cy="318770"/>
              <wp:effectExtent l="0" t="0" r="2540" b="0"/>
              <wp:wrapNone/>
              <wp:docPr id="14" name="Groupe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0" cy="318770"/>
                        <a:chOff x="8771" y="5171"/>
                        <a:chExt cx="6000" cy="502"/>
                      </a:xfrm>
                    </wpg:grpSpPr>
                    <wps:wsp>
                      <wps:cNvPr id="15" name="Text Box 13"/>
                      <wps:cNvSpPr txBox="1">
                        <a:spLocks noChangeArrowheads="1"/>
                      </wps:cNvSpPr>
                      <wps:spPr bwMode="auto">
                        <a:xfrm>
                          <a:off x="9371" y="5171"/>
                          <a:ext cx="5400" cy="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75AEC" w14:textId="77777777" w:rsidR="00155184" w:rsidRPr="00430026" w:rsidRDefault="00155184" w:rsidP="000E1A68">
                            <w:pPr>
                              <w:pStyle w:val="DeptServNiv1"/>
                              <w:rPr>
                                <w:rFonts w:ascii="Arial" w:hAnsi="Arial" w:cs="Arial"/>
                                <w:sz w:val="12"/>
                                <w:szCs w:val="12"/>
                              </w:rPr>
                            </w:pPr>
                            <w:r>
                              <w:rPr>
                                <w:rFonts w:ascii="Arial" w:hAnsi="Arial" w:cs="Arial"/>
                                <w:sz w:val="12"/>
                                <w:szCs w:val="12"/>
                              </w:rPr>
                              <w:t>Case postale 700</w:t>
                            </w:r>
                            <w:r w:rsidRPr="00430026">
                              <w:rPr>
                                <w:rFonts w:ascii="Arial" w:hAnsi="Arial" w:cs="Arial"/>
                                <w:sz w:val="12"/>
                                <w:szCs w:val="12"/>
                              </w:rPr>
                              <w:t xml:space="preserve">, </w:t>
                            </w:r>
                            <w:r>
                              <w:rPr>
                                <w:rFonts w:ascii="Arial" w:hAnsi="Arial" w:cs="Arial"/>
                                <w:sz w:val="12"/>
                                <w:szCs w:val="12"/>
                              </w:rPr>
                              <w:t>3960 Sierre</w:t>
                            </w:r>
                          </w:p>
                          <w:p w14:paraId="0487F989" w14:textId="77777777" w:rsidR="00155184" w:rsidRPr="00BA0BA6" w:rsidRDefault="00155184" w:rsidP="000E1A68">
                            <w:pPr>
                              <w:pStyle w:val="DeptServNiv1"/>
                              <w:rPr>
                                <w:rFonts w:ascii="Arial" w:hAnsi="Arial" w:cs="Arial"/>
                                <w:sz w:val="12"/>
                                <w:szCs w:val="12"/>
                                <w:lang w:val="fr-CH"/>
                              </w:rPr>
                            </w:pPr>
                            <w:r w:rsidRPr="00BA0BA6">
                              <w:rPr>
                                <w:rFonts w:ascii="Arial" w:hAnsi="Arial" w:cs="Arial"/>
                                <w:sz w:val="12"/>
                                <w:szCs w:val="12"/>
                                <w:lang w:val="fr-CH"/>
                              </w:rPr>
                              <w:t>TEL 027 455 45 55     e-mail: edmondper@bluewin.ch</w:t>
                            </w:r>
                          </w:p>
                        </w:txbxContent>
                      </wps:txbx>
                      <wps:bodyPr rot="0" vert="horz" wrap="square" lIns="0" tIns="0" rIns="0" bIns="0" anchor="t" anchorCtr="0" upright="1">
                        <a:noAutofit/>
                      </wps:bodyPr>
                    </wps:wsp>
                    <pic:pic xmlns:pic="http://schemas.openxmlformats.org/drawingml/2006/picture">
                      <pic:nvPicPr>
                        <pic:cNvPr id="16" name="Picture 14" descr="::Entete:Montage Word:Elements:triangle.bmp"/>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8771" y="5229"/>
                          <a:ext cx="411"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5295D25" id="Groupe 14" o:spid="_x0000_s1026" style="position:absolute;margin-left:438.55pt;margin-top:258.55pt;width:300pt;height:25.1pt;z-index:251663360" coordorigin="8771,5171" coordsize="6000,50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">
              <v:shapetype id="_x0000_t202" coordsize="21600,21600" o:spt="202" path="m,l,21600r21600,l21600,xe">
                <v:stroke joinstyle="miter"/>
                <v:path gradientshapeok="t" o:connecttype="rect"/>
              </v:shapetype>
              <v:shape id="Text Box 13" o:spid="_x0000_s1027" type="#_x0000_t202" style="position:absolute;left:9371;top:5171;width:5400;height:5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" filled="f" stroked="f">
                <v:textbox inset="0,0,0,0">
                  <w:txbxContent>
                    <w:p w14:paraId="77975AEC" w14:textId="77777777" w:rsidR="00155184" w:rsidRPr="00430026" w:rsidRDefault="00155184" w:rsidP="000E1A68">
                      <w:pPr>
                        <w:pStyle w:val="DeptServNiv1"/>
                        <w:rPr>
                          <w:rFonts w:ascii="Arial" w:hAnsi="Arial" w:cs="Arial"/>
                          <w:sz w:val="12"/>
                          <w:szCs w:val="12"/>
                        </w:rPr>
                      </w:pPr>
                      <w:r>
                        <w:rPr>
                          <w:rFonts w:ascii="Arial" w:hAnsi="Arial" w:cs="Arial"/>
                          <w:sz w:val="12"/>
                          <w:szCs w:val="12"/>
                        </w:rPr>
                        <w:t>Case postale 700</w:t>
                      </w:r>
                      <w:r w:rsidRPr="00430026">
                        <w:rPr>
                          <w:rFonts w:ascii="Arial" w:hAnsi="Arial" w:cs="Arial"/>
                          <w:sz w:val="12"/>
                          <w:szCs w:val="12"/>
                        </w:rPr>
                        <w:t xml:space="preserve">, </w:t>
                      </w:r>
                      <w:r>
                        <w:rPr>
                          <w:rFonts w:ascii="Arial" w:hAnsi="Arial" w:cs="Arial"/>
                          <w:sz w:val="12"/>
                          <w:szCs w:val="12"/>
                        </w:rPr>
                        <w:t>3960 Sierre</w:t>
                      </w:r>
                    </w:p>
                    <w:p w14:paraId="0487F989" w14:textId="77777777" w:rsidR="00155184" w:rsidRPr="00BA0BA6" w:rsidRDefault="00155184" w:rsidP="000E1A68">
                      <w:pPr>
                        <w:pStyle w:val="DeptServNiv1"/>
                        <w:rPr>
                          <w:rFonts w:ascii="Arial" w:hAnsi="Arial" w:cs="Arial"/>
                          <w:sz w:val="12"/>
                          <w:szCs w:val="12"/>
                          <w:lang w:val="fr-CH"/>
                        </w:rPr>
                      </w:pPr>
                      <w:r w:rsidRPr="00BA0BA6">
                        <w:rPr>
                          <w:rFonts w:ascii="Arial" w:hAnsi="Arial" w:cs="Arial"/>
                          <w:sz w:val="12"/>
                          <w:szCs w:val="12"/>
                          <w:lang w:val="fr-CH"/>
                        </w:rPr>
                        <w:t>TEL 027 455 45 55     e-mail: edmondper@bluewin.ch</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8" type="#_x0000_t75" alt="::Entete:Montage Word:Elements:triangle.bmp" style="position:absolute;left:8771;top:5229;width:411;height:2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">
                <v:imagedata r:id="rId3" r:href="rId4"/>
              </v:shape>
            </v:group>
          </w:pict>
        </mc:Fallback>
      </mc:AlternateContent>
    </w:r>
    <w:r w:rsidRPr="00044FDE">
      <w:rPr>
        <w:rFonts w:ascii="Arial" w:hAnsi="Arial" w:cs="Arial"/>
        <w:noProof/>
        <w:sz w:val="18"/>
        <w:szCs w:val="18"/>
        <w:lang w:eastAsia="fr-CH"/>
      </w:rPr>
      <mc:AlternateContent>
        <mc:Choice Requires="wpg">
          <w:drawing>
            <wp:anchor distT="0" distB="0" distL="114300" distR="114300" simplePos="0" relativeHeight="251662336" behindDoc="0" locked="0" layoutInCell="1" allowOverlap="1" wp14:anchorId="1EC603F4" wp14:editId="2D9262D6">
              <wp:simplePos x="0" y="0"/>
              <wp:positionH relativeFrom="column">
                <wp:posOffset>5569585</wp:posOffset>
              </wp:positionH>
              <wp:positionV relativeFrom="paragraph">
                <wp:posOffset>3283585</wp:posOffset>
              </wp:positionV>
              <wp:extent cx="3810000" cy="318770"/>
              <wp:effectExtent l="0" t="0" r="2540" b="0"/>
              <wp:wrapNone/>
              <wp:docPr id="11" name="Groupe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0" cy="318770"/>
                        <a:chOff x="8771" y="5171"/>
                        <a:chExt cx="6000" cy="502"/>
                      </a:xfrm>
                    </wpg:grpSpPr>
                    <wps:wsp>
                      <wps:cNvPr id="12" name="Text Box 10"/>
                      <wps:cNvSpPr txBox="1">
                        <a:spLocks noChangeArrowheads="1"/>
                      </wps:cNvSpPr>
                      <wps:spPr bwMode="auto">
                        <a:xfrm>
                          <a:off x="9371" y="5171"/>
                          <a:ext cx="5400" cy="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F9301" w14:textId="77777777" w:rsidR="00155184" w:rsidRPr="00430026" w:rsidRDefault="00155184" w:rsidP="000E1A68">
                            <w:pPr>
                              <w:pStyle w:val="DeptServNiv1"/>
                              <w:rPr>
                                <w:rFonts w:ascii="Arial" w:hAnsi="Arial" w:cs="Arial"/>
                                <w:sz w:val="12"/>
                                <w:szCs w:val="12"/>
                              </w:rPr>
                            </w:pPr>
                            <w:r>
                              <w:rPr>
                                <w:rFonts w:ascii="Arial" w:hAnsi="Arial" w:cs="Arial"/>
                                <w:sz w:val="12"/>
                                <w:szCs w:val="12"/>
                              </w:rPr>
                              <w:t>Case postale 700</w:t>
                            </w:r>
                            <w:r w:rsidRPr="00430026">
                              <w:rPr>
                                <w:rFonts w:ascii="Arial" w:hAnsi="Arial" w:cs="Arial"/>
                                <w:sz w:val="12"/>
                                <w:szCs w:val="12"/>
                              </w:rPr>
                              <w:t xml:space="preserve">, </w:t>
                            </w:r>
                            <w:r>
                              <w:rPr>
                                <w:rFonts w:ascii="Arial" w:hAnsi="Arial" w:cs="Arial"/>
                                <w:sz w:val="12"/>
                                <w:szCs w:val="12"/>
                              </w:rPr>
                              <w:t>3960 Sierre</w:t>
                            </w:r>
                          </w:p>
                          <w:p w14:paraId="41F75ECF" w14:textId="77777777" w:rsidR="00155184" w:rsidRPr="00BA0BA6" w:rsidRDefault="00155184" w:rsidP="000E1A68">
                            <w:pPr>
                              <w:pStyle w:val="DeptServNiv1"/>
                              <w:rPr>
                                <w:rFonts w:ascii="Arial" w:hAnsi="Arial" w:cs="Arial"/>
                                <w:sz w:val="12"/>
                                <w:szCs w:val="12"/>
                                <w:lang w:val="fr-CH"/>
                              </w:rPr>
                            </w:pPr>
                            <w:r w:rsidRPr="00BA0BA6">
                              <w:rPr>
                                <w:rFonts w:ascii="Arial" w:hAnsi="Arial" w:cs="Arial"/>
                                <w:sz w:val="12"/>
                                <w:szCs w:val="12"/>
                                <w:lang w:val="fr-CH"/>
                              </w:rPr>
                              <w:t>TEL 027 455 45 55     e-mail: edmondper@bluewin.ch</w:t>
                            </w:r>
                          </w:p>
                        </w:txbxContent>
                      </wps:txbx>
                      <wps:bodyPr rot="0" vert="horz" wrap="square" lIns="0" tIns="0" rIns="0" bIns="0" anchor="t" anchorCtr="0" upright="1">
                        <a:noAutofit/>
                      </wps:bodyPr>
                    </wps:wsp>
                    <pic:pic xmlns:pic="http://schemas.openxmlformats.org/drawingml/2006/picture">
                      <pic:nvPicPr>
                        <pic:cNvPr id="13" name="Picture 11" descr="::Entete:Montage Word:Elements:triangle.bmp"/>
                        <pic:cNvPicPr>
                          <a:picLocks noChangeAspect="1" noChangeArrowheads="1"/>
                        </pic:cNvPicPr>
                      </pic:nvPicPr>
                      <pic:blipFill>
                        <a:blip r:embed="rId1" r:link="rId4">
                          <a:extLst>
                            <a:ext uri="{28A0092B-C50C-407E-A947-70E740481C1C}">
                              <a14:useLocalDpi xmlns:a14="http://schemas.microsoft.com/office/drawing/2010/main" val="0"/>
                            </a:ext>
                          </a:extLst>
                        </a:blip>
                        <a:srcRect/>
                        <a:stretch>
                          <a:fillRect/>
                        </a:stretch>
                      </pic:blipFill>
                      <pic:spPr bwMode="auto">
                        <a:xfrm>
                          <a:off x="8771" y="5229"/>
                          <a:ext cx="411"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EC603F4" id="Groupe 11" o:spid="_x0000_s1029" style="position:absolute;margin-left:438.55pt;margin-top:258.55pt;width:300pt;height:25.1pt;z-index:251662336" coordorigin="8771,5171" coordsize="6000,50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">
              <v:shape id="Text Box 10" o:spid="_x0000_s1030" type="#_x0000_t202" style="position:absolute;left:9371;top:5171;width:5400;height:5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" filled="f" stroked="f">
                <v:textbox inset="0,0,0,0">
                  <w:txbxContent>
                    <w:p w14:paraId="203F9301" w14:textId="77777777" w:rsidR="00155184" w:rsidRPr="00430026" w:rsidRDefault="00155184" w:rsidP="000E1A68">
                      <w:pPr>
                        <w:pStyle w:val="DeptServNiv1"/>
                        <w:rPr>
                          <w:rFonts w:ascii="Arial" w:hAnsi="Arial" w:cs="Arial"/>
                          <w:sz w:val="12"/>
                          <w:szCs w:val="12"/>
                        </w:rPr>
                      </w:pPr>
                      <w:r>
                        <w:rPr>
                          <w:rFonts w:ascii="Arial" w:hAnsi="Arial" w:cs="Arial"/>
                          <w:sz w:val="12"/>
                          <w:szCs w:val="12"/>
                        </w:rPr>
                        <w:t>Case postale 700</w:t>
                      </w:r>
                      <w:r w:rsidRPr="00430026">
                        <w:rPr>
                          <w:rFonts w:ascii="Arial" w:hAnsi="Arial" w:cs="Arial"/>
                          <w:sz w:val="12"/>
                          <w:szCs w:val="12"/>
                        </w:rPr>
                        <w:t xml:space="preserve">, </w:t>
                      </w:r>
                      <w:r>
                        <w:rPr>
                          <w:rFonts w:ascii="Arial" w:hAnsi="Arial" w:cs="Arial"/>
                          <w:sz w:val="12"/>
                          <w:szCs w:val="12"/>
                        </w:rPr>
                        <w:t>3960 Sierre</w:t>
                      </w:r>
                    </w:p>
                    <w:p w14:paraId="41F75ECF" w14:textId="77777777" w:rsidR="00155184" w:rsidRPr="00BA0BA6" w:rsidRDefault="00155184" w:rsidP="000E1A68">
                      <w:pPr>
                        <w:pStyle w:val="DeptServNiv1"/>
                        <w:rPr>
                          <w:rFonts w:ascii="Arial" w:hAnsi="Arial" w:cs="Arial"/>
                          <w:sz w:val="12"/>
                          <w:szCs w:val="12"/>
                          <w:lang w:val="fr-CH"/>
                        </w:rPr>
                      </w:pPr>
                      <w:r w:rsidRPr="00BA0BA6">
                        <w:rPr>
                          <w:rFonts w:ascii="Arial" w:hAnsi="Arial" w:cs="Arial"/>
                          <w:sz w:val="12"/>
                          <w:szCs w:val="12"/>
                          <w:lang w:val="fr-CH"/>
                        </w:rPr>
                        <w:t>TEL 027 455 45 55     e-mail: edmondper@bluewin.ch</w:t>
                      </w:r>
                    </w:p>
                  </w:txbxContent>
                </v:textbox>
              </v:shape>
              <v:shape id="Picture 11" o:spid="_x0000_s1031" type="#_x0000_t75" alt="::Entete:Montage Word:Elements:triangle.bmp" style="position:absolute;left:8771;top:5229;width:411;height:2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">
                <v:imagedata r:id="rId3" r:href="rId5"/>
              </v:shape>
            </v:group>
          </w:pict>
        </mc:Fallback>
      </mc:AlternateContent>
    </w:r>
    <w:r w:rsidRPr="00044FDE">
      <w:rPr>
        <w:rFonts w:ascii="Arial" w:hAnsi="Arial" w:cs="Arial"/>
        <w:noProof/>
        <w:sz w:val="18"/>
        <w:szCs w:val="18"/>
        <w:lang w:eastAsia="fr-CH"/>
      </w:rPr>
      <mc:AlternateContent>
        <mc:Choice Requires="wpg">
          <w:drawing>
            <wp:anchor distT="0" distB="0" distL="114300" distR="114300" simplePos="0" relativeHeight="251661312" behindDoc="0" locked="0" layoutInCell="1" allowOverlap="1" wp14:anchorId="63E6723F" wp14:editId="1AB9D82B">
              <wp:simplePos x="0" y="0"/>
              <wp:positionH relativeFrom="column">
                <wp:posOffset>5569585</wp:posOffset>
              </wp:positionH>
              <wp:positionV relativeFrom="paragraph">
                <wp:posOffset>3283585</wp:posOffset>
              </wp:positionV>
              <wp:extent cx="3810000" cy="318770"/>
              <wp:effectExtent l="0" t="0" r="2540" b="0"/>
              <wp:wrapNone/>
              <wp:docPr id="8" name="Groupe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0" cy="318770"/>
                        <a:chOff x="8771" y="5171"/>
                        <a:chExt cx="6000" cy="502"/>
                      </a:xfrm>
                    </wpg:grpSpPr>
                    <wps:wsp>
                      <wps:cNvPr id="9" name="Text Box 7"/>
                      <wps:cNvSpPr txBox="1">
                        <a:spLocks noChangeArrowheads="1"/>
                      </wps:cNvSpPr>
                      <wps:spPr bwMode="auto">
                        <a:xfrm>
                          <a:off x="9371" y="5171"/>
                          <a:ext cx="5400" cy="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3A4F3" w14:textId="77777777" w:rsidR="00155184" w:rsidRPr="00430026" w:rsidRDefault="00155184" w:rsidP="000E1A68">
                            <w:pPr>
                              <w:pStyle w:val="DeptServNiv1"/>
                              <w:rPr>
                                <w:rFonts w:ascii="Arial" w:hAnsi="Arial" w:cs="Arial"/>
                                <w:sz w:val="12"/>
                                <w:szCs w:val="12"/>
                              </w:rPr>
                            </w:pPr>
                            <w:r>
                              <w:rPr>
                                <w:rFonts w:ascii="Arial" w:hAnsi="Arial" w:cs="Arial"/>
                                <w:sz w:val="12"/>
                                <w:szCs w:val="12"/>
                              </w:rPr>
                              <w:t>Case postale 700</w:t>
                            </w:r>
                            <w:r w:rsidRPr="00430026">
                              <w:rPr>
                                <w:rFonts w:ascii="Arial" w:hAnsi="Arial" w:cs="Arial"/>
                                <w:sz w:val="12"/>
                                <w:szCs w:val="12"/>
                              </w:rPr>
                              <w:t xml:space="preserve">, </w:t>
                            </w:r>
                            <w:r>
                              <w:rPr>
                                <w:rFonts w:ascii="Arial" w:hAnsi="Arial" w:cs="Arial"/>
                                <w:sz w:val="12"/>
                                <w:szCs w:val="12"/>
                              </w:rPr>
                              <w:t>3960 Sierre</w:t>
                            </w:r>
                          </w:p>
                          <w:p w14:paraId="771BC8E7" w14:textId="77777777" w:rsidR="00155184" w:rsidRPr="00BA0BA6" w:rsidRDefault="00155184" w:rsidP="000E1A68">
                            <w:pPr>
                              <w:pStyle w:val="DeptServNiv1"/>
                              <w:rPr>
                                <w:rFonts w:ascii="Arial" w:hAnsi="Arial" w:cs="Arial"/>
                                <w:sz w:val="12"/>
                                <w:szCs w:val="12"/>
                                <w:lang w:val="fr-CH"/>
                              </w:rPr>
                            </w:pPr>
                            <w:r w:rsidRPr="00BA0BA6">
                              <w:rPr>
                                <w:rFonts w:ascii="Arial" w:hAnsi="Arial" w:cs="Arial"/>
                                <w:sz w:val="12"/>
                                <w:szCs w:val="12"/>
                                <w:lang w:val="fr-CH"/>
                              </w:rPr>
                              <w:t>TEL 027 455 45 55     e-mail: edmondper@bluewin.ch</w:t>
                            </w:r>
                          </w:p>
                        </w:txbxContent>
                      </wps:txbx>
                      <wps:bodyPr rot="0" vert="horz" wrap="square" lIns="0" tIns="0" rIns="0" bIns="0" anchor="t" anchorCtr="0" upright="1">
                        <a:noAutofit/>
                      </wps:bodyPr>
                    </wps:wsp>
                    <pic:pic xmlns:pic="http://schemas.openxmlformats.org/drawingml/2006/picture">
                      <pic:nvPicPr>
                        <pic:cNvPr id="10" name="Picture 8" descr="::Entete:Montage Word:Elements:triangle.bmp"/>
                        <pic:cNvPicPr>
                          <a:picLocks noChangeAspect="1" noChangeArrowheads="1"/>
                        </pic:cNvPicPr>
                      </pic:nvPicPr>
                      <pic:blipFill>
                        <a:blip r:embed="rId1" r:link="rId4">
                          <a:extLst>
                            <a:ext uri="{28A0092B-C50C-407E-A947-70E740481C1C}">
                              <a14:useLocalDpi xmlns:a14="http://schemas.microsoft.com/office/drawing/2010/main" val="0"/>
                            </a:ext>
                          </a:extLst>
                        </a:blip>
                        <a:srcRect/>
                        <a:stretch>
                          <a:fillRect/>
                        </a:stretch>
                      </pic:blipFill>
                      <pic:spPr bwMode="auto">
                        <a:xfrm>
                          <a:off x="8771" y="5229"/>
                          <a:ext cx="411"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3E6723F" id="Groupe 8" o:spid="_x0000_s1032" style="position:absolute;margin-left:438.55pt;margin-top:258.55pt;width:300pt;height:25.1pt;z-index:251661312" coordorigin="8771,5171" coordsize="6000,50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">
              <v:shape id="Text Box 7" o:spid="_x0000_s1033" type="#_x0000_t202" style="position:absolute;left:9371;top:5171;width:5400;height:5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" filled="f" stroked="f">
                <v:textbox inset="0,0,0,0">
                  <w:txbxContent>
                    <w:p w14:paraId="0D43A4F3" w14:textId="77777777" w:rsidR="00155184" w:rsidRPr="00430026" w:rsidRDefault="00155184" w:rsidP="000E1A68">
                      <w:pPr>
                        <w:pStyle w:val="DeptServNiv1"/>
                        <w:rPr>
                          <w:rFonts w:ascii="Arial" w:hAnsi="Arial" w:cs="Arial"/>
                          <w:sz w:val="12"/>
                          <w:szCs w:val="12"/>
                        </w:rPr>
                      </w:pPr>
                      <w:r>
                        <w:rPr>
                          <w:rFonts w:ascii="Arial" w:hAnsi="Arial" w:cs="Arial"/>
                          <w:sz w:val="12"/>
                          <w:szCs w:val="12"/>
                        </w:rPr>
                        <w:t>Case postale 700</w:t>
                      </w:r>
                      <w:r w:rsidRPr="00430026">
                        <w:rPr>
                          <w:rFonts w:ascii="Arial" w:hAnsi="Arial" w:cs="Arial"/>
                          <w:sz w:val="12"/>
                          <w:szCs w:val="12"/>
                        </w:rPr>
                        <w:t xml:space="preserve">, </w:t>
                      </w:r>
                      <w:r>
                        <w:rPr>
                          <w:rFonts w:ascii="Arial" w:hAnsi="Arial" w:cs="Arial"/>
                          <w:sz w:val="12"/>
                          <w:szCs w:val="12"/>
                        </w:rPr>
                        <w:t>3960 Sierre</w:t>
                      </w:r>
                    </w:p>
                    <w:p w14:paraId="771BC8E7" w14:textId="77777777" w:rsidR="00155184" w:rsidRPr="00BA0BA6" w:rsidRDefault="00155184" w:rsidP="000E1A68">
                      <w:pPr>
                        <w:pStyle w:val="DeptServNiv1"/>
                        <w:rPr>
                          <w:rFonts w:ascii="Arial" w:hAnsi="Arial" w:cs="Arial"/>
                          <w:sz w:val="12"/>
                          <w:szCs w:val="12"/>
                          <w:lang w:val="fr-CH"/>
                        </w:rPr>
                      </w:pPr>
                      <w:r w:rsidRPr="00BA0BA6">
                        <w:rPr>
                          <w:rFonts w:ascii="Arial" w:hAnsi="Arial" w:cs="Arial"/>
                          <w:sz w:val="12"/>
                          <w:szCs w:val="12"/>
                          <w:lang w:val="fr-CH"/>
                        </w:rPr>
                        <w:t>TEL 027 455 45 55     e-mail: edmondper@bluewin.ch</w:t>
                      </w:r>
                    </w:p>
                  </w:txbxContent>
                </v:textbox>
              </v:shape>
              <v:shape id="Picture 8" o:spid="_x0000_s1034" type="#_x0000_t75" alt="::Entete:Montage Word:Elements:triangle.bmp" style="position:absolute;left:8771;top:5229;width:411;height:2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">
                <v:imagedata r:id="rId3" r:href="rId6"/>
              </v:shape>
            </v:group>
          </w:pict>
        </mc:Fallback>
      </mc:AlternateContent>
    </w:r>
    <w:r w:rsidRPr="00044FDE">
      <w:rPr>
        <w:rFonts w:ascii="Arial" w:hAnsi="Arial" w:cs="Arial"/>
        <w:noProof/>
        <w:sz w:val="18"/>
        <w:szCs w:val="18"/>
        <w:lang w:eastAsia="fr-CH"/>
      </w:rPr>
      <mc:AlternateContent>
        <mc:Choice Requires="wpg">
          <w:drawing>
            <wp:anchor distT="0" distB="0" distL="114300" distR="114300" simplePos="0" relativeHeight="251660288" behindDoc="0" locked="0" layoutInCell="1" allowOverlap="1" wp14:anchorId="66A6B812" wp14:editId="24F06B33">
              <wp:simplePos x="0" y="0"/>
              <wp:positionH relativeFrom="column">
                <wp:posOffset>311785</wp:posOffset>
              </wp:positionH>
              <wp:positionV relativeFrom="paragraph">
                <wp:posOffset>3258820</wp:posOffset>
              </wp:positionV>
              <wp:extent cx="3733800" cy="318770"/>
              <wp:effectExtent l="0" t="1270" r="2540" b="3810"/>
              <wp:wrapNone/>
              <wp:docPr id="5" name="Groupe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3800" cy="318770"/>
                        <a:chOff x="491" y="5132"/>
                        <a:chExt cx="5880" cy="502"/>
                      </a:xfrm>
                    </wpg:grpSpPr>
                    <wps:wsp>
                      <wps:cNvPr id="6" name="Text Box 4"/>
                      <wps:cNvSpPr txBox="1">
                        <a:spLocks noChangeArrowheads="1"/>
                      </wps:cNvSpPr>
                      <wps:spPr bwMode="auto">
                        <a:xfrm>
                          <a:off x="1091" y="5132"/>
                          <a:ext cx="5280" cy="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B6AB3" w14:textId="77777777" w:rsidR="00155184" w:rsidRPr="00430026" w:rsidRDefault="00155184" w:rsidP="000F28EC">
                            <w:pPr>
                              <w:pStyle w:val="DeptServNiv1"/>
                              <w:rPr>
                                <w:rFonts w:ascii="Arial" w:hAnsi="Arial" w:cs="Arial"/>
                                <w:sz w:val="12"/>
                                <w:szCs w:val="12"/>
                              </w:rPr>
                            </w:pPr>
                            <w:r>
                              <w:rPr>
                                <w:rFonts w:ascii="Arial" w:hAnsi="Arial" w:cs="Arial"/>
                                <w:sz w:val="12"/>
                                <w:szCs w:val="12"/>
                              </w:rPr>
                              <w:t>Case postale 700</w:t>
                            </w:r>
                            <w:r w:rsidRPr="00430026">
                              <w:rPr>
                                <w:rFonts w:ascii="Arial" w:hAnsi="Arial" w:cs="Arial"/>
                                <w:sz w:val="12"/>
                                <w:szCs w:val="12"/>
                              </w:rPr>
                              <w:t xml:space="preserve">, </w:t>
                            </w:r>
                            <w:r>
                              <w:rPr>
                                <w:rFonts w:ascii="Arial" w:hAnsi="Arial" w:cs="Arial"/>
                                <w:sz w:val="12"/>
                                <w:szCs w:val="12"/>
                              </w:rPr>
                              <w:t>3960 Sierre</w:t>
                            </w:r>
                          </w:p>
                          <w:p w14:paraId="55C92AF8" w14:textId="77777777" w:rsidR="00155184" w:rsidRPr="00BA0BA6" w:rsidRDefault="00155184" w:rsidP="000F28EC">
                            <w:pPr>
                              <w:pStyle w:val="DeptServNiv1"/>
                              <w:rPr>
                                <w:rFonts w:ascii="Arial" w:hAnsi="Arial" w:cs="Arial"/>
                                <w:sz w:val="12"/>
                                <w:szCs w:val="12"/>
                                <w:lang w:val="fr-CH"/>
                              </w:rPr>
                            </w:pPr>
                            <w:r w:rsidRPr="00BA0BA6">
                              <w:rPr>
                                <w:rFonts w:ascii="Arial" w:hAnsi="Arial" w:cs="Arial"/>
                                <w:sz w:val="12"/>
                                <w:szCs w:val="12"/>
                                <w:lang w:val="fr-CH"/>
                              </w:rPr>
                              <w:t>TEL 027 455 45 55     e-mail: edmondper@bluewin.ch</w:t>
                            </w:r>
                          </w:p>
                        </w:txbxContent>
                      </wps:txbx>
                      <wps:bodyPr rot="0" vert="horz" wrap="square" lIns="0" tIns="0" rIns="0" bIns="0" anchor="t" anchorCtr="0" upright="1">
                        <a:noAutofit/>
                      </wps:bodyPr>
                    </wps:wsp>
                    <pic:pic xmlns:pic="http://schemas.openxmlformats.org/drawingml/2006/picture">
                      <pic:nvPicPr>
                        <pic:cNvPr id="7" name="Picture 5" descr="::Entete:Montage Word:Elements:triangle.bmp"/>
                        <pic:cNvPicPr>
                          <a:picLocks noChangeAspect="1" noChangeArrowheads="1"/>
                        </pic:cNvPicPr>
                      </pic:nvPicPr>
                      <pic:blipFill>
                        <a:blip r:embed="rId1" r:link="rId4">
                          <a:extLst>
                            <a:ext uri="{28A0092B-C50C-407E-A947-70E740481C1C}">
                              <a14:useLocalDpi xmlns:a14="http://schemas.microsoft.com/office/drawing/2010/main" val="0"/>
                            </a:ext>
                          </a:extLst>
                        </a:blip>
                        <a:srcRect/>
                        <a:stretch>
                          <a:fillRect/>
                        </a:stretch>
                      </pic:blipFill>
                      <pic:spPr bwMode="auto">
                        <a:xfrm>
                          <a:off x="491" y="5190"/>
                          <a:ext cx="393"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6A6B812" id="Groupe 5" o:spid="_x0000_s1035" style="position:absolute;margin-left:24.55pt;margin-top:256.6pt;width:294pt;height:25.1pt;z-index:251660288" coordorigin="491,5132" coordsize="5880,50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">
              <v:shape id="Text Box 4" o:spid="_x0000_s1036" type="#_x0000_t202" style="position:absolute;left:1091;top:5132;width:5280;height:5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" filled="f" stroked="f">
                <v:textbox inset="0,0,0,0">
                  <w:txbxContent>
                    <w:p w14:paraId="4BCB6AB3" w14:textId="77777777" w:rsidR="00155184" w:rsidRPr="00430026" w:rsidRDefault="00155184" w:rsidP="000F28EC">
                      <w:pPr>
                        <w:pStyle w:val="DeptServNiv1"/>
                        <w:rPr>
                          <w:rFonts w:ascii="Arial" w:hAnsi="Arial" w:cs="Arial"/>
                          <w:sz w:val="12"/>
                          <w:szCs w:val="12"/>
                        </w:rPr>
                      </w:pPr>
                      <w:r>
                        <w:rPr>
                          <w:rFonts w:ascii="Arial" w:hAnsi="Arial" w:cs="Arial"/>
                          <w:sz w:val="12"/>
                          <w:szCs w:val="12"/>
                        </w:rPr>
                        <w:t>Case postale 700</w:t>
                      </w:r>
                      <w:r w:rsidRPr="00430026">
                        <w:rPr>
                          <w:rFonts w:ascii="Arial" w:hAnsi="Arial" w:cs="Arial"/>
                          <w:sz w:val="12"/>
                          <w:szCs w:val="12"/>
                        </w:rPr>
                        <w:t xml:space="preserve">, </w:t>
                      </w:r>
                      <w:r>
                        <w:rPr>
                          <w:rFonts w:ascii="Arial" w:hAnsi="Arial" w:cs="Arial"/>
                          <w:sz w:val="12"/>
                          <w:szCs w:val="12"/>
                        </w:rPr>
                        <w:t>3960 Sierre</w:t>
                      </w:r>
                    </w:p>
                    <w:p w14:paraId="55C92AF8" w14:textId="77777777" w:rsidR="00155184" w:rsidRPr="00BA0BA6" w:rsidRDefault="00155184" w:rsidP="000F28EC">
                      <w:pPr>
                        <w:pStyle w:val="DeptServNiv1"/>
                        <w:rPr>
                          <w:rFonts w:ascii="Arial" w:hAnsi="Arial" w:cs="Arial"/>
                          <w:sz w:val="12"/>
                          <w:szCs w:val="12"/>
                          <w:lang w:val="fr-CH"/>
                        </w:rPr>
                      </w:pPr>
                      <w:r w:rsidRPr="00BA0BA6">
                        <w:rPr>
                          <w:rFonts w:ascii="Arial" w:hAnsi="Arial" w:cs="Arial"/>
                          <w:sz w:val="12"/>
                          <w:szCs w:val="12"/>
                          <w:lang w:val="fr-CH"/>
                        </w:rPr>
                        <w:t>TEL 027 455 45 55     e-mail: edmondper@bluewin.ch</w:t>
                      </w:r>
                    </w:p>
                  </w:txbxContent>
                </v:textbox>
              </v:shape>
              <v:shape id="Picture 5" o:spid="_x0000_s1037" type="#_x0000_t75" alt="::Entete:Montage Word:Elements:triangle.bmp" style="position:absolute;left:491;top:5190;width:393;height:2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">
                <v:imagedata r:id="rId3" r:href="rId7"/>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36B35" w14:textId="77777777" w:rsidR="00C376E0" w:rsidRDefault="00C376E0" w:rsidP="00035361">
      <w:r>
        <w:separator/>
      </w:r>
    </w:p>
  </w:footnote>
  <w:footnote w:type="continuationSeparator" w:id="0">
    <w:p w14:paraId="31069485" w14:textId="77777777" w:rsidR="00C376E0" w:rsidRDefault="00C376E0" w:rsidP="00035361">
      <w:r>
        <w:continuationSeparator/>
      </w:r>
    </w:p>
  </w:footnote>
  <w:footnote w:id="1">
    <w:p w14:paraId="540AAE04" w14:textId="77777777" w:rsidR="0079525E" w:rsidRPr="0079525E" w:rsidRDefault="0079525E" w:rsidP="00C645F4">
      <w:pPr>
        <w:pStyle w:val="Notedebasdepage"/>
        <w:jc w:val="both"/>
        <w:rPr>
          <w:sz w:val="16"/>
          <w:szCs w:val="16"/>
        </w:rPr>
      </w:pPr>
      <w:r w:rsidRPr="0079525E">
        <w:rPr>
          <w:rStyle w:val="Appelnotedebasdep"/>
          <w:sz w:val="16"/>
          <w:szCs w:val="16"/>
        </w:rPr>
        <w:footnoteRef/>
      </w:r>
      <w:r w:rsidRPr="0079525E">
        <w:rPr>
          <w:sz w:val="16"/>
          <w:szCs w:val="16"/>
        </w:rPr>
        <w:t xml:space="preserve"> Article 3 RGPD – Champ d’application territorial</w:t>
      </w:r>
    </w:p>
    <w:p w14:paraId="70B75332" w14:textId="6AFA2DCD" w:rsidR="0079525E" w:rsidRPr="0079525E" w:rsidRDefault="0079525E" w:rsidP="00C645F4">
      <w:pPr>
        <w:pStyle w:val="Notedebasdepage"/>
        <w:ind w:left="700" w:hanging="700"/>
        <w:jc w:val="both"/>
        <w:rPr>
          <w:sz w:val="16"/>
          <w:szCs w:val="16"/>
        </w:rPr>
      </w:pPr>
      <w:r w:rsidRPr="00C303C5">
        <w:rPr>
          <w:sz w:val="10"/>
          <w:szCs w:val="10"/>
        </w:rPr>
        <w:t>1.</w:t>
      </w:r>
      <w:r w:rsidRPr="0079525E">
        <w:rPr>
          <w:sz w:val="16"/>
          <w:szCs w:val="16"/>
        </w:rPr>
        <w:tab/>
        <w:t>Le présent règlement s'applique au traitement des données à caractère personnel effectué dans le cadre des activités d'un établissement d'un responsable du traitement ou d'un sous-traitant sur le territoire de l'Union, que le traitement ait lieu ou non dans l'Union.</w:t>
      </w:r>
    </w:p>
    <w:p w14:paraId="43FF85E6" w14:textId="77591F8B" w:rsidR="0079525E" w:rsidRPr="0079525E" w:rsidRDefault="0079525E" w:rsidP="00C645F4">
      <w:pPr>
        <w:pStyle w:val="Notedebasdepage"/>
        <w:ind w:left="700" w:hanging="700"/>
        <w:jc w:val="both"/>
        <w:rPr>
          <w:sz w:val="16"/>
          <w:szCs w:val="16"/>
        </w:rPr>
      </w:pPr>
      <w:r w:rsidRPr="00C303C5">
        <w:rPr>
          <w:sz w:val="10"/>
          <w:szCs w:val="10"/>
        </w:rPr>
        <w:t>2.</w:t>
      </w:r>
      <w:r w:rsidRPr="0079525E">
        <w:rPr>
          <w:sz w:val="16"/>
          <w:szCs w:val="16"/>
        </w:rPr>
        <w:tab/>
        <w:t>Le présent règlement s'applique au traitement des données à caractère personnel relatives à des personnes concernées qui se trouvent sur le territoire de l'Union par un responsable du traitement ou un sous-traitant qui n'est pas établi dans l'Union, lorsque les activités de traitement sont liées :</w:t>
      </w:r>
    </w:p>
    <w:p w14:paraId="4242EF79" w14:textId="7470F6B3" w:rsidR="0079525E" w:rsidRPr="0079525E" w:rsidRDefault="0079525E" w:rsidP="00C645F4">
      <w:pPr>
        <w:pStyle w:val="Notedebasdepage"/>
        <w:ind w:left="1134" w:firstLine="7"/>
        <w:jc w:val="both"/>
        <w:rPr>
          <w:sz w:val="16"/>
          <w:szCs w:val="16"/>
        </w:rPr>
      </w:pPr>
      <w:r w:rsidRPr="0079525E">
        <w:rPr>
          <w:sz w:val="16"/>
          <w:szCs w:val="16"/>
        </w:rPr>
        <w:t xml:space="preserve">a) à l'offre de biens ou de services à ces personnes concernées dans l'Union, qu'un paiement soit exigé ou non desdites </w:t>
      </w:r>
      <w:proofErr w:type="gramStart"/>
      <w:r w:rsidRPr="0079525E">
        <w:rPr>
          <w:sz w:val="16"/>
          <w:szCs w:val="16"/>
        </w:rPr>
        <w:t>personnes;</w:t>
      </w:r>
      <w:proofErr w:type="gramEnd"/>
      <w:r w:rsidRPr="0079525E">
        <w:rPr>
          <w:sz w:val="16"/>
          <w:szCs w:val="16"/>
        </w:rPr>
        <w:t xml:space="preserve"> ou</w:t>
      </w:r>
    </w:p>
    <w:p w14:paraId="1CE9BB2B" w14:textId="77777777" w:rsidR="0079525E" w:rsidRPr="0079525E" w:rsidRDefault="0079525E" w:rsidP="00C645F4">
      <w:pPr>
        <w:pStyle w:val="Notedebasdepage"/>
        <w:ind w:left="1134"/>
        <w:jc w:val="both"/>
        <w:rPr>
          <w:sz w:val="16"/>
          <w:szCs w:val="16"/>
        </w:rPr>
      </w:pPr>
      <w:r w:rsidRPr="0079525E">
        <w:rPr>
          <w:sz w:val="16"/>
          <w:szCs w:val="16"/>
        </w:rPr>
        <w:t>b) au suivi du comportement de ces personnes, dans la mesure où il s'agit d'un comportement qui a lieu au sein de l'Union.</w:t>
      </w:r>
    </w:p>
    <w:p w14:paraId="24494EA8" w14:textId="701407CE" w:rsidR="0079525E" w:rsidRDefault="0079525E" w:rsidP="00C645F4">
      <w:pPr>
        <w:pStyle w:val="Notedebasdepage"/>
        <w:ind w:left="700" w:hanging="700"/>
        <w:jc w:val="both"/>
      </w:pPr>
      <w:r w:rsidRPr="00C303C5">
        <w:rPr>
          <w:sz w:val="10"/>
          <w:szCs w:val="10"/>
        </w:rPr>
        <w:t>3.</w:t>
      </w:r>
      <w:r w:rsidRPr="0079525E">
        <w:rPr>
          <w:sz w:val="16"/>
          <w:szCs w:val="16"/>
        </w:rPr>
        <w:tab/>
        <w:t>Le présent règlement s'applique au traitement de données à caractère personnel par un responsable du traitement qui n'est pas établi dans l'Union mais dans un lieu où le droit d'un État membre s'applique en vertu du droit international public.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877C2" w14:textId="1B94D578" w:rsidR="00AF5B77" w:rsidRDefault="00C376E0" w:rsidP="00853A11">
    <w:pPr>
      <w:pStyle w:val="En-tte"/>
    </w:pPr>
    <w:r>
      <w:rPr>
        <w:noProof/>
        <w:lang w:eastAsia="fr-CH"/>
      </w:rPr>
      <w:object w:dxaOrig="1440" w:dyaOrig="1440" w14:anchorId="0332D9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18.35pt;margin-top:20.55pt;width:87.75pt;height:81.35pt;z-index:251665408;visibility:visible;mso-wrap-edited:f;mso-width-percent:0;mso-height-percent:0;mso-position-horizontal-relative:page;mso-position-vertical-relative:page;mso-width-percent:0;mso-height-percent:0">
          <v:imagedata r:id="rId1" o:title=""/>
          <w10:wrap anchorx="page" anchory="page"/>
        </v:shape>
        <o:OLEObject Type="Embed" ProgID="Word.Picture.8" ShapeID="_x0000_s1025" DrawAspect="Content" ObjectID="_1757830922" r:id="rId2"/>
      </w:object>
    </w:r>
    <w:r w:rsidR="00AF5B77" w:rsidRPr="00AF5B77">
      <w:rPr>
        <w:noProof/>
      </w:rPr>
      <mc:AlternateContent>
        <mc:Choice Requires="wps">
          <w:drawing>
            <wp:anchor distT="0" distB="0" distL="114300" distR="114300" simplePos="0" relativeHeight="251666432" behindDoc="0" locked="0" layoutInCell="1" allowOverlap="1" wp14:anchorId="5227FB27" wp14:editId="0D32F53E">
              <wp:simplePos x="0" y="0"/>
              <wp:positionH relativeFrom="page">
                <wp:posOffset>1590675</wp:posOffset>
              </wp:positionH>
              <wp:positionV relativeFrom="page">
                <wp:posOffset>247650</wp:posOffset>
              </wp:positionV>
              <wp:extent cx="3471545" cy="687070"/>
              <wp:effectExtent l="0" t="0" r="14605" b="1778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1545" cy="687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130F7C0" w14:textId="77777777" w:rsidR="00AF5B77" w:rsidRPr="00E60F80" w:rsidRDefault="00AF5B77" w:rsidP="00AF5B77">
                          <w:pPr>
                            <w:rPr>
                              <w:rFonts w:ascii="Arial" w:hAnsi="Arial" w:cs="Arial"/>
                              <w:sz w:val="18"/>
                              <w:szCs w:val="18"/>
                              <w:lang w:val="fr-FR"/>
                            </w:rPr>
                          </w:pPr>
                          <w:r w:rsidRPr="00E60F80">
                            <w:rPr>
                              <w:rFonts w:ascii="Arial" w:hAnsi="Arial" w:cs="Arial"/>
                              <w:sz w:val="18"/>
                              <w:szCs w:val="18"/>
                            </w:rPr>
                            <w:t>Préposé cantonal à la protection des données et à la transparence</w:t>
                          </w:r>
                        </w:p>
                        <w:p w14:paraId="3E9D51E6" w14:textId="77777777" w:rsidR="00AF5B77" w:rsidRPr="00E60F80" w:rsidRDefault="00AF5B77" w:rsidP="00AF5B77">
                          <w:pPr>
                            <w:rPr>
                              <w:rFonts w:ascii="Arial" w:hAnsi="Arial" w:cs="Arial"/>
                              <w:sz w:val="10"/>
                              <w:szCs w:val="10"/>
                              <w:lang w:val="fr-FR"/>
                            </w:rPr>
                          </w:pPr>
                        </w:p>
                        <w:p w14:paraId="345BB388" w14:textId="77777777" w:rsidR="00AF5B77" w:rsidRPr="00E60F80" w:rsidRDefault="00AF5B77" w:rsidP="00AF5B77">
                          <w:pPr>
                            <w:rPr>
                              <w:rFonts w:ascii="Arial" w:hAnsi="Arial" w:cs="Arial"/>
                              <w:sz w:val="18"/>
                              <w:szCs w:val="18"/>
                              <w:lang w:val="de-CH"/>
                            </w:rPr>
                          </w:pPr>
                          <w:r w:rsidRPr="00E60F80">
                            <w:rPr>
                              <w:rFonts w:ascii="Arial" w:hAnsi="Arial" w:cs="Arial"/>
                              <w:sz w:val="18"/>
                              <w:szCs w:val="18"/>
                              <w:lang w:val="de-CH"/>
                            </w:rPr>
                            <w:t>Kantonaler Datenschutz- und Öffentlichkeitsbeauftragter</w:t>
                          </w:r>
                        </w:p>
                        <w:p w14:paraId="3D032D1E" w14:textId="77777777" w:rsidR="00AF5B77" w:rsidRPr="00E60F80" w:rsidRDefault="00AF5B77" w:rsidP="00AF5B77">
                          <w:pPr>
                            <w:rPr>
                              <w:rFonts w:ascii="Arial" w:hAnsi="Arial" w:cs="Arial"/>
                              <w:sz w:val="10"/>
                              <w:szCs w:val="10"/>
                              <w:lang w:val="de-CH"/>
                            </w:rPr>
                          </w:pPr>
                        </w:p>
                        <w:p w14:paraId="3DE6A107" w14:textId="77777777" w:rsidR="00AF5B77" w:rsidRPr="00424874" w:rsidRDefault="00AF5B77" w:rsidP="00AF5B77">
                          <w:pPr>
                            <w:rPr>
                              <w:rFonts w:ascii="Arial" w:hAnsi="Arial" w:cs="Arial"/>
                              <w:b/>
                              <w:sz w:val="20"/>
                              <w:szCs w:val="20"/>
                              <w:lang w:val="de-CH"/>
                            </w:rPr>
                          </w:pPr>
                          <w:r w:rsidRPr="00424874">
                            <w:rPr>
                              <w:rFonts w:ascii="Arial" w:hAnsi="Arial" w:cs="Arial"/>
                              <w:b/>
                              <w:sz w:val="20"/>
                              <w:szCs w:val="20"/>
                              <w:lang w:val="de-CH"/>
                            </w:rPr>
                            <w:t>Lauris Loat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27FB27" id="_x0000_t202" coordsize="21600,21600" o:spt="202" path="m,l,21600r21600,l21600,xe">
              <v:stroke joinstyle="miter"/>
              <v:path gradientshapeok="t" o:connecttype="rect"/>
            </v:shapetype>
            <v:shape id="Zone de texte 4" o:spid="_x0000_s1038" type="#_x0000_t202" style="position:absolute;margin-left:125.25pt;margin-top:19.5pt;width:273.35pt;height:54.1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" filled="f" stroked="f" strokeweight="0">
              <v:textbox inset="0,0,0,0">
                <w:txbxContent>
                  <w:p w14:paraId="3130F7C0" w14:textId="77777777" w:rsidR="00AF5B77" w:rsidRPr="00E60F80" w:rsidRDefault="00AF5B77" w:rsidP="00AF5B77">
                    <w:pPr>
                      <w:rPr>
                        <w:rFonts w:ascii="Arial" w:hAnsi="Arial" w:cs="Arial"/>
                        <w:sz w:val="18"/>
                        <w:szCs w:val="18"/>
                        <w:lang w:val="fr-FR"/>
                      </w:rPr>
                    </w:pPr>
                    <w:r w:rsidRPr="00E60F80">
                      <w:rPr>
                        <w:rFonts w:ascii="Arial" w:hAnsi="Arial" w:cs="Arial"/>
                        <w:sz w:val="18"/>
                        <w:szCs w:val="18"/>
                      </w:rPr>
                      <w:t>Préposé cantonal à la protection des données et à la transparence</w:t>
                    </w:r>
                  </w:p>
                  <w:p w14:paraId="3E9D51E6" w14:textId="77777777" w:rsidR="00AF5B77" w:rsidRPr="00E60F80" w:rsidRDefault="00AF5B77" w:rsidP="00AF5B77">
                    <w:pPr>
                      <w:rPr>
                        <w:rFonts w:ascii="Arial" w:hAnsi="Arial" w:cs="Arial"/>
                        <w:sz w:val="10"/>
                        <w:szCs w:val="10"/>
                        <w:lang w:val="fr-FR"/>
                      </w:rPr>
                    </w:pPr>
                  </w:p>
                  <w:p w14:paraId="345BB388" w14:textId="77777777" w:rsidR="00AF5B77" w:rsidRPr="00E60F80" w:rsidRDefault="00AF5B77" w:rsidP="00AF5B77">
                    <w:pPr>
                      <w:rPr>
                        <w:rFonts w:ascii="Arial" w:hAnsi="Arial" w:cs="Arial"/>
                        <w:sz w:val="18"/>
                        <w:szCs w:val="18"/>
                        <w:lang w:val="de-CH"/>
                      </w:rPr>
                    </w:pPr>
                    <w:r w:rsidRPr="00E60F80">
                      <w:rPr>
                        <w:rFonts w:ascii="Arial" w:hAnsi="Arial" w:cs="Arial"/>
                        <w:sz w:val="18"/>
                        <w:szCs w:val="18"/>
                        <w:lang w:val="de-CH"/>
                      </w:rPr>
                      <w:t>Kantonaler Datenschutz- und Öffentlichkeitsbeauftragter</w:t>
                    </w:r>
                  </w:p>
                  <w:p w14:paraId="3D032D1E" w14:textId="77777777" w:rsidR="00AF5B77" w:rsidRPr="00E60F80" w:rsidRDefault="00AF5B77" w:rsidP="00AF5B77">
                    <w:pPr>
                      <w:rPr>
                        <w:rFonts w:ascii="Arial" w:hAnsi="Arial" w:cs="Arial"/>
                        <w:sz w:val="10"/>
                        <w:szCs w:val="10"/>
                        <w:lang w:val="de-CH"/>
                      </w:rPr>
                    </w:pPr>
                  </w:p>
                  <w:p w14:paraId="3DE6A107" w14:textId="77777777" w:rsidR="00AF5B77" w:rsidRPr="00424874" w:rsidRDefault="00AF5B77" w:rsidP="00AF5B77">
                    <w:pPr>
                      <w:rPr>
                        <w:rFonts w:ascii="Arial" w:hAnsi="Arial" w:cs="Arial"/>
                        <w:b/>
                        <w:sz w:val="20"/>
                        <w:szCs w:val="20"/>
                        <w:lang w:val="de-CH"/>
                      </w:rPr>
                    </w:pPr>
                    <w:r w:rsidRPr="00424874">
                      <w:rPr>
                        <w:rFonts w:ascii="Arial" w:hAnsi="Arial" w:cs="Arial"/>
                        <w:b/>
                        <w:sz w:val="20"/>
                        <w:szCs w:val="20"/>
                        <w:lang w:val="de-CH"/>
                      </w:rPr>
                      <w:t>Lauris Loat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65F8"/>
    <w:multiLevelType w:val="hybridMultilevel"/>
    <w:tmpl w:val="553EA6F6"/>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A7320D"/>
    <w:multiLevelType w:val="hybridMultilevel"/>
    <w:tmpl w:val="A5B0CCF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A1107F"/>
    <w:multiLevelType w:val="hybridMultilevel"/>
    <w:tmpl w:val="13ACF8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EB34C3"/>
    <w:multiLevelType w:val="hybridMultilevel"/>
    <w:tmpl w:val="5D82C5DA"/>
    <w:lvl w:ilvl="0" w:tplc="040C0017">
      <w:start w:val="1"/>
      <w:numFmt w:val="lowerLetter"/>
      <w:lvlText w:val="%1)"/>
      <w:lvlJc w:val="left"/>
      <w:pPr>
        <w:ind w:left="1440" w:hanging="360"/>
      </w:pPr>
    </w:lvl>
    <w:lvl w:ilvl="1" w:tplc="040C0017">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15:restartNumberingAfterBreak="0">
    <w:nsid w:val="1A723FD7"/>
    <w:multiLevelType w:val="hybridMultilevel"/>
    <w:tmpl w:val="553EA6F6"/>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AE3AC1"/>
    <w:multiLevelType w:val="hybridMultilevel"/>
    <w:tmpl w:val="59E2A5E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A9A0320"/>
    <w:multiLevelType w:val="hybridMultilevel"/>
    <w:tmpl w:val="3EA0061E"/>
    <w:lvl w:ilvl="0" w:tplc="A0D0BB7C">
      <w:start w:val="1"/>
      <w:numFmt w:val="bullet"/>
      <w:lvlText w:val="-"/>
      <w:lvlJc w:val="left"/>
      <w:pPr>
        <w:ind w:left="1776" w:hanging="360"/>
      </w:pPr>
      <w:rPr>
        <w:rFonts w:ascii="Arial" w:eastAsiaTheme="minorHAnsi"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7" w15:restartNumberingAfterBreak="0">
    <w:nsid w:val="2EF36AAA"/>
    <w:multiLevelType w:val="hybridMultilevel"/>
    <w:tmpl w:val="553EA6F6"/>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E521892"/>
    <w:multiLevelType w:val="hybridMultilevel"/>
    <w:tmpl w:val="A5B0C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1EE0769"/>
    <w:multiLevelType w:val="hybridMultilevel"/>
    <w:tmpl w:val="553EA6F6"/>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2B26075"/>
    <w:multiLevelType w:val="hybridMultilevel"/>
    <w:tmpl w:val="6B92578C"/>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15:restartNumberingAfterBreak="0">
    <w:nsid w:val="43A12D53"/>
    <w:multiLevelType w:val="hybridMultilevel"/>
    <w:tmpl w:val="A5B0C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80556D"/>
    <w:multiLevelType w:val="hybridMultilevel"/>
    <w:tmpl w:val="865851CA"/>
    <w:lvl w:ilvl="0" w:tplc="2C24C56C">
      <w:start w:val="1"/>
      <w:numFmt w:val="upperLetter"/>
      <w:lvlText w:val="%1."/>
      <w:lvlJc w:val="left"/>
      <w:pPr>
        <w:ind w:left="720" w:hanging="360"/>
      </w:pPr>
      <w:rPr>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0D53345"/>
    <w:multiLevelType w:val="hybridMultilevel"/>
    <w:tmpl w:val="F7844A42"/>
    <w:lvl w:ilvl="0" w:tplc="040C0017">
      <w:start w:val="1"/>
      <w:numFmt w:val="lowerLetter"/>
      <w:lvlText w:val="%1)"/>
      <w:lvlJc w:val="left"/>
      <w:pPr>
        <w:ind w:left="1776" w:hanging="360"/>
      </w:pPr>
      <w:rPr>
        <w:rFonts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14" w15:restartNumberingAfterBreak="0">
    <w:nsid w:val="548958BB"/>
    <w:multiLevelType w:val="hybridMultilevel"/>
    <w:tmpl w:val="C5E45F70"/>
    <w:lvl w:ilvl="0" w:tplc="255C9F6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50D0FC1"/>
    <w:multiLevelType w:val="hybridMultilevel"/>
    <w:tmpl w:val="026C698A"/>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6" w15:restartNumberingAfterBreak="0">
    <w:nsid w:val="56914495"/>
    <w:multiLevelType w:val="hybridMultilevel"/>
    <w:tmpl w:val="13ACF8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E053C66"/>
    <w:multiLevelType w:val="hybridMultilevel"/>
    <w:tmpl w:val="553EA6F6"/>
    <w:lvl w:ilvl="0" w:tplc="FFFFFFFF">
      <w:start w:val="1"/>
      <w:numFmt w:val="decimal"/>
      <w:lvlText w:val="%1."/>
      <w:lvlJc w:val="left"/>
      <w:pPr>
        <w:ind w:left="720" w:hanging="360"/>
      </w:pPr>
    </w:lvl>
    <w:lvl w:ilvl="1" w:tplc="9782C12A">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09A4D05"/>
    <w:multiLevelType w:val="hybridMultilevel"/>
    <w:tmpl w:val="6D5E4A7A"/>
    <w:lvl w:ilvl="0" w:tplc="040C0017">
      <w:start w:val="1"/>
      <w:numFmt w:val="lowerLetter"/>
      <w:lvlText w:val="%1)"/>
      <w:lvlJc w:val="left"/>
      <w:pPr>
        <w:ind w:left="720" w:hanging="360"/>
      </w:pPr>
    </w:lvl>
    <w:lvl w:ilvl="1" w:tplc="040C0017">
      <w:start w:val="1"/>
      <w:numFmt w:val="lowerLetter"/>
      <w:lvlText w:val="%2)"/>
      <w:lvlJc w:val="left"/>
      <w:pPr>
        <w:ind w:left="216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DE662C1"/>
    <w:multiLevelType w:val="hybridMultilevel"/>
    <w:tmpl w:val="553EA6F6"/>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51B672D"/>
    <w:multiLevelType w:val="hybridMultilevel"/>
    <w:tmpl w:val="553EA6F6"/>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13282275">
    <w:abstractNumId w:val="5"/>
  </w:num>
  <w:num w:numId="2" w16cid:durableId="242644579">
    <w:abstractNumId w:val="1"/>
  </w:num>
  <w:num w:numId="3" w16cid:durableId="2011591309">
    <w:abstractNumId w:val="6"/>
  </w:num>
  <w:num w:numId="4" w16cid:durableId="1215628266">
    <w:abstractNumId w:val="8"/>
  </w:num>
  <w:num w:numId="5" w16cid:durableId="2048601277">
    <w:abstractNumId w:val="11"/>
  </w:num>
  <w:num w:numId="6" w16cid:durableId="1306281155">
    <w:abstractNumId w:val="17"/>
  </w:num>
  <w:num w:numId="7" w16cid:durableId="310134397">
    <w:abstractNumId w:val="13"/>
  </w:num>
  <w:num w:numId="8" w16cid:durableId="1893929167">
    <w:abstractNumId w:val="3"/>
  </w:num>
  <w:num w:numId="9" w16cid:durableId="1634216443">
    <w:abstractNumId w:val="10"/>
  </w:num>
  <w:num w:numId="10" w16cid:durableId="914895807">
    <w:abstractNumId w:val="18"/>
  </w:num>
  <w:num w:numId="11" w16cid:durableId="1676154396">
    <w:abstractNumId w:val="20"/>
  </w:num>
  <w:num w:numId="12" w16cid:durableId="1851405090">
    <w:abstractNumId w:val="4"/>
  </w:num>
  <w:num w:numId="13" w16cid:durableId="1458138527">
    <w:abstractNumId w:val="19"/>
  </w:num>
  <w:num w:numId="14" w16cid:durableId="398408734">
    <w:abstractNumId w:val="0"/>
  </w:num>
  <w:num w:numId="15" w16cid:durableId="135495356">
    <w:abstractNumId w:val="9"/>
  </w:num>
  <w:num w:numId="16" w16cid:durableId="985360415">
    <w:abstractNumId w:val="7"/>
  </w:num>
  <w:num w:numId="17" w16cid:durableId="595940050">
    <w:abstractNumId w:val="14"/>
  </w:num>
  <w:num w:numId="18" w16cid:durableId="1410544077">
    <w:abstractNumId w:val="12"/>
  </w:num>
  <w:num w:numId="19" w16cid:durableId="21787167">
    <w:abstractNumId w:val="16"/>
  </w:num>
  <w:num w:numId="20" w16cid:durableId="1753699078">
    <w:abstractNumId w:val="15"/>
  </w:num>
  <w:num w:numId="21" w16cid:durableId="2025593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361"/>
    <w:rsid w:val="0001470D"/>
    <w:rsid w:val="000213B9"/>
    <w:rsid w:val="00035361"/>
    <w:rsid w:val="000435DE"/>
    <w:rsid w:val="00044FDE"/>
    <w:rsid w:val="000564FB"/>
    <w:rsid w:val="00075FDD"/>
    <w:rsid w:val="00077475"/>
    <w:rsid w:val="000966DA"/>
    <w:rsid w:val="000D5576"/>
    <w:rsid w:val="00124690"/>
    <w:rsid w:val="00155184"/>
    <w:rsid w:val="00161EB3"/>
    <w:rsid w:val="001775DF"/>
    <w:rsid w:val="001B15CD"/>
    <w:rsid w:val="001F0149"/>
    <w:rsid w:val="00233653"/>
    <w:rsid w:val="0028442C"/>
    <w:rsid w:val="002D2F2B"/>
    <w:rsid w:val="002D4E7C"/>
    <w:rsid w:val="002D512F"/>
    <w:rsid w:val="003021F7"/>
    <w:rsid w:val="003023B6"/>
    <w:rsid w:val="003151B7"/>
    <w:rsid w:val="00362CC3"/>
    <w:rsid w:val="00377005"/>
    <w:rsid w:val="003F191C"/>
    <w:rsid w:val="003F495D"/>
    <w:rsid w:val="003F4BE3"/>
    <w:rsid w:val="00404E89"/>
    <w:rsid w:val="00424874"/>
    <w:rsid w:val="004642B5"/>
    <w:rsid w:val="005242F2"/>
    <w:rsid w:val="00553BC2"/>
    <w:rsid w:val="005639A0"/>
    <w:rsid w:val="00572817"/>
    <w:rsid w:val="005821B6"/>
    <w:rsid w:val="005978D2"/>
    <w:rsid w:val="005B2A56"/>
    <w:rsid w:val="005C6847"/>
    <w:rsid w:val="005D0EAC"/>
    <w:rsid w:val="006063D1"/>
    <w:rsid w:val="006652FD"/>
    <w:rsid w:val="0079525E"/>
    <w:rsid w:val="007A1F94"/>
    <w:rsid w:val="007F3715"/>
    <w:rsid w:val="00853A11"/>
    <w:rsid w:val="0089262F"/>
    <w:rsid w:val="008A3914"/>
    <w:rsid w:val="008A5652"/>
    <w:rsid w:val="008B7D88"/>
    <w:rsid w:val="008E3575"/>
    <w:rsid w:val="009155D4"/>
    <w:rsid w:val="00937A65"/>
    <w:rsid w:val="009C7081"/>
    <w:rsid w:val="009E7788"/>
    <w:rsid w:val="00AF5B77"/>
    <w:rsid w:val="00B24701"/>
    <w:rsid w:val="00B51131"/>
    <w:rsid w:val="00B865C2"/>
    <w:rsid w:val="00B97130"/>
    <w:rsid w:val="00BA0BA6"/>
    <w:rsid w:val="00C032D4"/>
    <w:rsid w:val="00C303C5"/>
    <w:rsid w:val="00C376E0"/>
    <w:rsid w:val="00C47507"/>
    <w:rsid w:val="00C6084F"/>
    <w:rsid w:val="00C645F4"/>
    <w:rsid w:val="00C71181"/>
    <w:rsid w:val="00C831A1"/>
    <w:rsid w:val="00C92E9F"/>
    <w:rsid w:val="00CA1EC4"/>
    <w:rsid w:val="00CB4D67"/>
    <w:rsid w:val="00D21158"/>
    <w:rsid w:val="00DB5DD8"/>
    <w:rsid w:val="00DB68A0"/>
    <w:rsid w:val="00E00FC8"/>
    <w:rsid w:val="00E02A5B"/>
    <w:rsid w:val="00E035AB"/>
    <w:rsid w:val="00E147BC"/>
    <w:rsid w:val="00E2082A"/>
    <w:rsid w:val="00E43F76"/>
    <w:rsid w:val="00E53EB0"/>
    <w:rsid w:val="00E60F80"/>
    <w:rsid w:val="00E625E8"/>
    <w:rsid w:val="00EC0C76"/>
    <w:rsid w:val="00EE6846"/>
    <w:rsid w:val="00FE5150"/>
    <w:rsid w:val="00FE64B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5C966"/>
  <w15:docId w15:val="{15644FBB-5038-4DDC-B58C-75232FAC9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35361"/>
    <w:pPr>
      <w:tabs>
        <w:tab w:val="center" w:pos="4536"/>
        <w:tab w:val="right" w:pos="9072"/>
      </w:tabs>
    </w:pPr>
  </w:style>
  <w:style w:type="character" w:customStyle="1" w:styleId="En-tteCar">
    <w:name w:val="En-tête Car"/>
    <w:basedOn w:val="Policepardfaut"/>
    <w:link w:val="En-tte"/>
    <w:uiPriority w:val="99"/>
    <w:rsid w:val="00035361"/>
  </w:style>
  <w:style w:type="paragraph" w:styleId="Pieddepage">
    <w:name w:val="footer"/>
    <w:basedOn w:val="Normal"/>
    <w:link w:val="PieddepageCar"/>
    <w:uiPriority w:val="99"/>
    <w:unhideWhenUsed/>
    <w:rsid w:val="00035361"/>
    <w:pPr>
      <w:tabs>
        <w:tab w:val="center" w:pos="4536"/>
        <w:tab w:val="right" w:pos="9072"/>
      </w:tabs>
    </w:pPr>
  </w:style>
  <w:style w:type="character" w:customStyle="1" w:styleId="PieddepageCar">
    <w:name w:val="Pied de page Car"/>
    <w:basedOn w:val="Policepardfaut"/>
    <w:link w:val="Pieddepage"/>
    <w:uiPriority w:val="99"/>
    <w:rsid w:val="00035361"/>
  </w:style>
  <w:style w:type="paragraph" w:customStyle="1" w:styleId="DeptServNiv1">
    <w:name w:val="Dept/Serv Niv1"/>
    <w:basedOn w:val="Normal"/>
    <w:rsid w:val="00155184"/>
    <w:pPr>
      <w:spacing w:line="192" w:lineRule="exact"/>
    </w:pPr>
    <w:rPr>
      <w:rFonts w:ascii="CL Futura CondensedLight" w:eastAsia="Times" w:hAnsi="CL Futura CondensedLight" w:cs="Times New Roman"/>
      <w:sz w:val="18"/>
      <w:szCs w:val="20"/>
      <w:lang w:val="fr-FR" w:eastAsia="fr-FR"/>
    </w:rPr>
  </w:style>
  <w:style w:type="character" w:styleId="Lienhypertexte">
    <w:name w:val="Hyperlink"/>
    <w:basedOn w:val="Policepardfaut"/>
    <w:uiPriority w:val="99"/>
    <w:semiHidden/>
    <w:unhideWhenUsed/>
    <w:rsid w:val="00BA0BA6"/>
    <w:rPr>
      <w:rFonts w:ascii="Tahoma" w:hAnsi="Tahoma" w:cs="Tahoma" w:hint="default"/>
      <w:strike w:val="0"/>
      <w:dstrike w:val="0"/>
      <w:color w:val="000000"/>
      <w:sz w:val="20"/>
      <w:szCs w:val="20"/>
      <w:u w:val="none"/>
      <w:effect w:val="none"/>
    </w:rPr>
  </w:style>
  <w:style w:type="paragraph" w:customStyle="1" w:styleId="Adresse">
    <w:name w:val="Adresse"/>
    <w:basedOn w:val="Normal"/>
    <w:qFormat/>
    <w:rsid w:val="00075FDD"/>
    <w:pPr>
      <w:tabs>
        <w:tab w:val="left" w:pos="0"/>
      </w:tabs>
    </w:pPr>
    <w:rPr>
      <w:rFonts w:ascii="Brandon Text Regular" w:eastAsiaTheme="minorEastAsia" w:hAnsi="Brandon Text Regular"/>
      <w:sz w:val="20"/>
      <w:szCs w:val="20"/>
      <w:lang w:eastAsia="zh-TW"/>
    </w:rPr>
  </w:style>
  <w:style w:type="character" w:styleId="Numrodepage">
    <w:name w:val="page number"/>
    <w:basedOn w:val="Policepardfaut"/>
    <w:uiPriority w:val="99"/>
    <w:semiHidden/>
    <w:unhideWhenUsed/>
    <w:rsid w:val="00044FDE"/>
  </w:style>
  <w:style w:type="paragraph" w:styleId="Paragraphedeliste">
    <w:name w:val="List Paragraph"/>
    <w:basedOn w:val="Normal"/>
    <w:uiPriority w:val="34"/>
    <w:qFormat/>
    <w:rsid w:val="009C7081"/>
    <w:pPr>
      <w:ind w:left="720"/>
      <w:contextualSpacing/>
    </w:pPr>
    <w:rPr>
      <w:sz w:val="24"/>
      <w:szCs w:val="24"/>
    </w:rPr>
  </w:style>
  <w:style w:type="paragraph" w:customStyle="1" w:styleId="Concerne-mmo">
    <w:name w:val="Concerne - mémo"/>
    <w:basedOn w:val="Normal"/>
    <w:qFormat/>
    <w:rsid w:val="009C7081"/>
    <w:pPr>
      <w:tabs>
        <w:tab w:val="left" w:pos="0"/>
        <w:tab w:val="left" w:pos="1418"/>
      </w:tabs>
      <w:jc w:val="both"/>
    </w:pPr>
    <w:rPr>
      <w:rFonts w:ascii="Cambria" w:hAnsi="Cambria"/>
      <w:sz w:val="20"/>
      <w:szCs w:val="20"/>
    </w:rPr>
  </w:style>
  <w:style w:type="table" w:styleId="Grilledutableau">
    <w:name w:val="Table Grid"/>
    <w:basedOn w:val="TableauNormal"/>
    <w:uiPriority w:val="39"/>
    <w:rsid w:val="009C708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79525E"/>
    <w:rPr>
      <w:sz w:val="20"/>
      <w:szCs w:val="20"/>
    </w:rPr>
  </w:style>
  <w:style w:type="character" w:customStyle="1" w:styleId="NotedebasdepageCar">
    <w:name w:val="Note de bas de page Car"/>
    <w:basedOn w:val="Policepardfaut"/>
    <w:link w:val="Notedebasdepage"/>
    <w:uiPriority w:val="99"/>
    <w:semiHidden/>
    <w:rsid w:val="0079525E"/>
    <w:rPr>
      <w:sz w:val="20"/>
      <w:szCs w:val="20"/>
    </w:rPr>
  </w:style>
  <w:style w:type="character" w:styleId="Appelnotedebasdep">
    <w:name w:val="footnote reference"/>
    <w:basedOn w:val="Policepardfaut"/>
    <w:uiPriority w:val="99"/>
    <w:semiHidden/>
    <w:unhideWhenUsed/>
    <w:rsid w:val="007952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529950">
      <w:bodyDiv w:val="1"/>
      <w:marLeft w:val="0"/>
      <w:marRight w:val="0"/>
      <w:marTop w:val="0"/>
      <w:marBottom w:val="0"/>
      <w:divBdr>
        <w:top w:val="none" w:sz="0" w:space="0" w:color="auto"/>
        <w:left w:val="none" w:sz="0" w:space="0" w:color="auto"/>
        <w:bottom w:val="none" w:sz="0" w:space="0" w:color="auto"/>
        <w:right w:val="none" w:sz="0" w:space="0" w:color="auto"/>
      </w:divBdr>
      <w:divsChild>
        <w:div w:id="1677150350">
          <w:blockQuote w:val="1"/>
          <w:marLeft w:val="0"/>
          <w:marRight w:val="0"/>
          <w:marTop w:val="0"/>
          <w:marBottom w:val="330"/>
          <w:divBdr>
            <w:top w:val="none" w:sz="0" w:space="0" w:color="auto"/>
            <w:left w:val="single" w:sz="36" w:space="17" w:color="686767"/>
            <w:bottom w:val="none" w:sz="0" w:space="0" w:color="auto"/>
            <w:right w:val="none" w:sz="0" w:space="0" w:color="auto"/>
          </w:divBdr>
        </w:div>
      </w:divsChild>
    </w:div>
    <w:div w:id="1385369348">
      <w:bodyDiv w:val="1"/>
      <w:marLeft w:val="0"/>
      <w:marRight w:val="0"/>
      <w:marTop w:val="0"/>
      <w:marBottom w:val="0"/>
      <w:divBdr>
        <w:top w:val="none" w:sz="0" w:space="0" w:color="auto"/>
        <w:left w:val="none" w:sz="0" w:space="0" w:color="auto"/>
        <w:bottom w:val="none" w:sz="0" w:space="0" w:color="auto"/>
        <w:right w:val="none" w:sz="0" w:space="0" w:color="auto"/>
      </w:divBdr>
      <w:divsChild>
        <w:div w:id="717048945">
          <w:blockQuote w:val="1"/>
          <w:marLeft w:val="0"/>
          <w:marRight w:val="0"/>
          <w:marTop w:val="0"/>
          <w:marBottom w:val="330"/>
          <w:divBdr>
            <w:top w:val="none" w:sz="0" w:space="0" w:color="auto"/>
            <w:left w:val="single" w:sz="36" w:space="17" w:color="686767"/>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7" Type="http://schemas.openxmlformats.org/officeDocument/2006/relationships/image" Target="::Entete:Montage%20Word:Elements:triangle.bmp" TargetMode="External"/><Relationship Id="rId2" Type="http://schemas.openxmlformats.org/officeDocument/2006/relationships/image" Target="::Entete:Montage%20Word:Elements:triangle.bmp" TargetMode="External"/><Relationship Id="rId1" Type="http://schemas.openxmlformats.org/officeDocument/2006/relationships/image" Target="media/image1.png"/><Relationship Id="rId6" Type="http://schemas.openxmlformats.org/officeDocument/2006/relationships/image" Target="::Entete:Montage%20Word:Elements:triangle.bmp" TargetMode="External"/><Relationship Id="rId5" Type="http://schemas.openxmlformats.org/officeDocument/2006/relationships/image" Target="::Entete:Montage%20Word:Elements:triangle.bmp" TargetMode="External"/><Relationship Id="rId4" Type="http://schemas.openxmlformats.org/officeDocument/2006/relationships/image" Target="::Entete:Montage%20Word:Elements:triangle.bmp"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2F479E6D555774DA83511249E36ADB6" ma:contentTypeVersion="0" ma:contentTypeDescription="Crée un document." ma:contentTypeScope="" ma:versionID="9646f3ef12788311aeed3819ad2c9c8b">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C81D4C-3857-4251-86B0-1433D4458A4F}">
  <ds:schemaRefs>
    <ds:schemaRef ds:uri="http://schemas.openxmlformats.org/officeDocument/2006/bibliography"/>
  </ds:schemaRefs>
</ds:datastoreItem>
</file>

<file path=customXml/itemProps2.xml><?xml version="1.0" encoding="utf-8"?>
<ds:datastoreItem xmlns:ds="http://schemas.openxmlformats.org/officeDocument/2006/customXml" ds:itemID="{FFE4A8E7-D7D8-4C44-95F8-FB67BC914CAA}"/>
</file>

<file path=customXml/itemProps3.xml><?xml version="1.0" encoding="utf-8"?>
<ds:datastoreItem xmlns:ds="http://schemas.openxmlformats.org/officeDocument/2006/customXml" ds:itemID="{22294415-9402-4F2F-A503-41B5633D54E4}"/>
</file>

<file path=customXml/itemProps4.xml><?xml version="1.0" encoding="utf-8"?>
<ds:datastoreItem xmlns:ds="http://schemas.openxmlformats.org/officeDocument/2006/customXml" ds:itemID="{BDB48C0E-F9E4-400D-B100-38398E800FA9}"/>
</file>

<file path=docProps/app.xml><?xml version="1.0" encoding="utf-8"?>
<Properties xmlns="http://schemas.openxmlformats.org/officeDocument/2006/extended-properties" xmlns:vt="http://schemas.openxmlformats.org/officeDocument/2006/docPropsVTypes">
  <Template>Normal.dotm</Template>
  <TotalTime>7</TotalTime>
  <Pages>3</Pages>
  <Words>1220</Words>
  <Characters>6713</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Etat du Valais / Staat Wallis</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Lauris Loat</cp:lastModifiedBy>
  <cp:revision>3</cp:revision>
  <dcterms:created xsi:type="dcterms:W3CDTF">2023-09-14T06:45:00Z</dcterms:created>
  <dcterms:modified xsi:type="dcterms:W3CDTF">2023-10-03T07:35:00Z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0x010100C2F479E6D555774DA83511249E36ADB6</vt:lpwstr>
  </property>
</Properties>
</file>