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7" w:rsidRPr="002600F2" w:rsidRDefault="00D571ED" w:rsidP="00D571ED">
      <w:pPr>
        <w:shd w:val="clear" w:color="auto" w:fill="D9D9D9" w:themeFill="background1" w:themeFillShade="D9"/>
        <w:tabs>
          <w:tab w:val="center" w:pos="5316"/>
        </w:tabs>
        <w:spacing w:before="360"/>
        <w:ind w:right="-113"/>
        <w:jc w:val="left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ab/>
      </w:r>
      <w:r w:rsidR="00E72CB7" w:rsidRPr="002600F2">
        <w:rPr>
          <w:rFonts w:cs="Arial"/>
          <w:b/>
          <w:noProof/>
          <w:sz w:val="24"/>
          <w:szCs w:val="20"/>
          <w:u w:val="single"/>
          <w:lang w:eastAsia="fr-CH"/>
        </w:rPr>
        <w:drawing>
          <wp:anchor distT="0" distB="0" distL="114300" distR="114300" simplePos="0" relativeHeight="251659264" behindDoc="0" locked="0" layoutInCell="1" allowOverlap="1" wp14:anchorId="482335D6" wp14:editId="09D52FBB">
            <wp:simplePos x="0" y="0"/>
            <wp:positionH relativeFrom="page">
              <wp:posOffset>201783</wp:posOffset>
            </wp:positionH>
            <wp:positionV relativeFrom="page">
              <wp:posOffset>161290</wp:posOffset>
            </wp:positionV>
            <wp:extent cx="1010944" cy="933061"/>
            <wp:effectExtent l="0" t="0" r="0" b="635"/>
            <wp:wrapNone/>
            <wp:docPr id="11" name="Imag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44" cy="9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B7">
        <w:rPr>
          <w:rFonts w:cs="Arial"/>
          <w:b/>
          <w:sz w:val="24"/>
          <w:szCs w:val="20"/>
        </w:rPr>
        <w:t xml:space="preserve">Autorisation de prise de renseignements </w:t>
      </w:r>
      <w:r w:rsidR="00E72CB7" w:rsidRPr="002600F2">
        <w:rPr>
          <w:rFonts w:cs="Arial"/>
          <w:b/>
          <w:sz w:val="24"/>
          <w:szCs w:val="20"/>
        </w:rPr>
        <w:t>familles d’accueil</w:t>
      </w:r>
      <w:r>
        <w:rPr>
          <w:rFonts w:cs="Arial"/>
          <w:b/>
          <w:sz w:val="24"/>
          <w:szCs w:val="20"/>
        </w:rPr>
        <w:tab/>
      </w:r>
    </w:p>
    <w:p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0"/>
        </w:rPr>
      </w:pPr>
      <w:r w:rsidRPr="00474F90">
        <w:rPr>
          <w:rFonts w:cs="Arial"/>
          <w:szCs w:val="20"/>
        </w:rPr>
        <w:t>• Merci de remplir ce formulaire de manière informatique avant de l’imprimer pour signature</w:t>
      </w:r>
    </w:p>
    <w:p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0"/>
        </w:rPr>
      </w:pPr>
      <w:r w:rsidRPr="00474F90">
        <w:rPr>
          <w:rFonts w:cs="Arial"/>
          <w:szCs w:val="20"/>
        </w:rPr>
        <w:t xml:space="preserve">• Un formulaire par personne pour </w:t>
      </w:r>
      <w:r w:rsidRPr="00474F90">
        <w:rPr>
          <w:rFonts w:cs="Arial"/>
          <w:b/>
          <w:szCs w:val="20"/>
        </w:rPr>
        <w:t>toutes les personnes âgées de plus de 10 ans</w:t>
      </w:r>
      <w:r w:rsidRPr="00474F90">
        <w:rPr>
          <w:rFonts w:cs="Arial"/>
          <w:szCs w:val="20"/>
        </w:rPr>
        <w:t xml:space="preserve"> vivant dans le foyer </w:t>
      </w:r>
    </w:p>
    <w:p w:rsidR="00E72CB7" w:rsidRPr="00CE4C0C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240"/>
        <w:rPr>
          <w:rFonts w:cs="Arial"/>
          <w:szCs w:val="20"/>
        </w:rPr>
      </w:pPr>
      <w:r w:rsidRPr="00474F90">
        <w:rPr>
          <w:rFonts w:cs="Arial"/>
          <w:szCs w:val="20"/>
        </w:rPr>
        <w:t>• Joindre une copie de votre carte d’identité ou passeport ou permis de séjour</w:t>
      </w:r>
      <w:r w:rsidRPr="002600F2">
        <w:rPr>
          <w:rFonts w:cs="Arial"/>
        </w:rPr>
        <w:tab/>
      </w:r>
    </w:p>
    <w:tbl>
      <w:tblPr>
        <w:tblStyle w:val="Grilledutableau"/>
        <w:tblW w:w="106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16"/>
        <w:gridCol w:w="5319"/>
      </w:tblGrid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Prénom(s)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Filiation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E72CB7" w:rsidTr="007614BE">
        <w:trPr>
          <w:trHeight w:val="32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Date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Lieu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E72CB7" w:rsidTr="007614BE">
        <w:trPr>
          <w:trHeight w:val="31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Nationalité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Origine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État civil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" w:name="Texte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E72CB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E72CB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NPA localité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72CB7" w:rsidRPr="00AC5303" w:rsidRDefault="00E72CB7" w:rsidP="00350395">
      <w:pPr>
        <w:tabs>
          <w:tab w:val="left" w:pos="4536"/>
        </w:tabs>
        <w:spacing w:before="240"/>
        <w:rPr>
          <w:rFonts w:cs="Arial"/>
        </w:rPr>
      </w:pPr>
      <w:r w:rsidRPr="00AC5303">
        <w:rPr>
          <w:rFonts w:cs="Arial"/>
        </w:rPr>
        <w:t>Par sa signature, la personne susmentionnée ou son représentant légal</w:t>
      </w:r>
      <w:r>
        <w:rPr>
          <w:rFonts w:cs="Arial"/>
        </w:rPr>
        <w:t xml:space="preserve"> autorise</w:t>
      </w:r>
      <w:r w:rsidR="00350395">
        <w:rPr>
          <w:rFonts w:cs="Arial"/>
        </w:rPr>
        <w:t> </w:t>
      </w:r>
      <w:r>
        <w:rPr>
          <w:rFonts w:cs="Arial"/>
        </w:rPr>
        <w:t>:</w:t>
      </w:r>
    </w:p>
    <w:p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l’Office</w:t>
      </w:r>
      <w:proofErr w:type="gramEnd"/>
      <w:r w:rsidRPr="00AC5303">
        <w:rPr>
          <w:rFonts w:ascii="Arial" w:hAnsi="Arial" w:cs="Arial"/>
        </w:rPr>
        <w:t xml:space="preserve"> pour la protection de l’enfant à contacter les Offices du Service cantonal de la jeunesse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l’Office</w:t>
      </w:r>
      <w:proofErr w:type="gramEnd"/>
      <w:r w:rsidRPr="00AC5303">
        <w:rPr>
          <w:rFonts w:ascii="Arial" w:hAnsi="Arial" w:cs="Arial"/>
        </w:rPr>
        <w:t xml:space="preserve"> pour la protection de l’enfant à demander un extrait de casier judiciaire électronique (VOSTRA)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:rsidR="00E72CB7" w:rsidRDefault="00E72CB7" w:rsidP="006721E9">
      <w:pPr>
        <w:pStyle w:val="Paragraphedeliste"/>
        <w:numPr>
          <w:ilvl w:val="0"/>
          <w:numId w:val="1"/>
        </w:numPr>
        <w:tabs>
          <w:tab w:val="left" w:pos="4536"/>
        </w:tabs>
        <w:spacing w:before="120" w:after="120"/>
        <w:jc w:val="both"/>
        <w:rPr>
          <w:rFonts w:ascii="Arial" w:hAnsi="Arial" w:cs="Arial"/>
        </w:rPr>
      </w:pPr>
      <w:proofErr w:type="gramStart"/>
      <w:r w:rsidRPr="00AC5303">
        <w:rPr>
          <w:rFonts w:ascii="Arial" w:hAnsi="Arial" w:cs="Arial"/>
        </w:rPr>
        <w:t>la</w:t>
      </w:r>
      <w:proofErr w:type="gramEnd"/>
      <w:r w:rsidRPr="00AC5303">
        <w:rPr>
          <w:rFonts w:ascii="Arial" w:hAnsi="Arial" w:cs="Arial"/>
        </w:rPr>
        <w:t xml:space="preserve"> Police à faire état à l’Office pour la protection de l’enfant, si l’intérêt de l’enfant le requiert, durant l’évaluation sociale et en tout temps, tant que l’agrément de famille d’accueil est en vi</w:t>
      </w:r>
      <w:r w:rsidR="00DE137F">
        <w:rPr>
          <w:rFonts w:ascii="Arial" w:hAnsi="Arial" w:cs="Arial"/>
        </w:rPr>
        <w:t>gueur, de données ressortant de</w:t>
      </w:r>
      <w:r w:rsidRPr="00AC5303">
        <w:rPr>
          <w:rFonts w:ascii="Arial" w:hAnsi="Arial" w:cs="Arial"/>
        </w:rPr>
        <w:t xml:space="preserve"> </w:t>
      </w:r>
      <w:r w:rsidR="00853946" w:rsidRPr="00DE137F">
        <w:rPr>
          <w:rFonts w:ascii="Arial" w:hAnsi="Arial" w:cs="Arial"/>
        </w:rPr>
        <w:t>ses</w:t>
      </w:r>
      <w:r w:rsidR="00853946">
        <w:rPr>
          <w:rFonts w:ascii="Arial" w:hAnsi="Arial" w:cs="Arial"/>
        </w:rPr>
        <w:t xml:space="preserve"> </w:t>
      </w:r>
      <w:r w:rsidRPr="00AC5303">
        <w:rPr>
          <w:rFonts w:ascii="Arial" w:hAnsi="Arial" w:cs="Arial"/>
        </w:rPr>
        <w:t>dossiers.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"/>
        <w:gridCol w:w="4099"/>
        <w:gridCol w:w="1529"/>
        <w:gridCol w:w="4113"/>
      </w:tblGrid>
      <w:tr w:rsidR="00E72CB7" w:rsidTr="00D571ED">
        <w:trPr>
          <w:trHeight w:val="768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180" w:after="18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1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ind w:left="361"/>
              <w:jc w:val="left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>: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</w:p>
        </w:tc>
      </w:tr>
    </w:tbl>
    <w:p w:rsidR="00E72CB7" w:rsidRDefault="000D778E" w:rsidP="006721E9">
      <w:pPr>
        <w:spacing w:before="0"/>
        <w:ind w:left="-1418" w:right="-849"/>
        <w:rPr>
          <w:rFonts w:cs="Arial"/>
        </w:rPr>
      </w:pPr>
      <w:r>
        <w:rPr>
          <w:rFonts w:cs="Arial"/>
        </w:rPr>
        <w:pict>
          <v:rect id="_x0000_i1025" style="width:477.15pt;height:1.35pt" o:hrpct="990" o:hralign="center" o:hrstd="t" o:hr="t" fillcolor="#a0a0a0" stroked="f"/>
        </w:pict>
      </w:r>
    </w:p>
    <w:p w:rsidR="00E72CB7" w:rsidRDefault="00E72CB7" w:rsidP="00D571ED">
      <w:pPr>
        <w:tabs>
          <w:tab w:val="left" w:leader="dot" w:pos="9072"/>
        </w:tabs>
        <w:spacing w:before="0"/>
        <w:rPr>
          <w:rFonts w:cs="Arial"/>
          <w:i/>
          <w:sz w:val="16"/>
        </w:rPr>
      </w:pPr>
      <w:r w:rsidRPr="009A7EE0">
        <w:rPr>
          <w:rFonts w:cs="Arial"/>
          <w:i/>
          <w:sz w:val="16"/>
        </w:rPr>
        <w:t>À remplir par le SCJ</w:t>
      </w:r>
      <w:r w:rsidR="009225B3">
        <w:rPr>
          <w:rFonts w:cs="Arial"/>
          <w:i/>
          <w:sz w:val="16"/>
        </w:rPr>
        <w:t xml:space="preserve"> </w:t>
      </w:r>
      <w:r w:rsidR="00350395">
        <w:rPr>
          <w:rFonts w:cs="Arial"/>
          <w:i/>
          <w:sz w:val="16"/>
        </w:rPr>
        <w:t>/</w:t>
      </w:r>
      <w:r w:rsidR="009225B3">
        <w:rPr>
          <w:rFonts w:cs="Arial"/>
          <w:i/>
          <w:sz w:val="16"/>
        </w:rPr>
        <w:t xml:space="preserve"> </w:t>
      </w:r>
      <w:r w:rsidRPr="009A7EE0">
        <w:rPr>
          <w:rFonts w:cs="Arial"/>
          <w:i/>
          <w:sz w:val="16"/>
        </w:rPr>
        <w:t>la Police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6345"/>
        <w:gridCol w:w="4287"/>
      </w:tblGrid>
      <w:tr w:rsidR="00CE4C0C" w:rsidTr="00D571ED">
        <w:tc>
          <w:tcPr>
            <w:tcW w:w="6345" w:type="dxa"/>
          </w:tcPr>
          <w:p w:rsidR="00CE4C0C" w:rsidRPr="00FD661E" w:rsidRDefault="00CE4C0C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Code famille d’accueil</w:t>
            </w:r>
          </w:p>
        </w:tc>
        <w:tc>
          <w:tcPr>
            <w:tcW w:w="4287" w:type="dxa"/>
          </w:tcPr>
          <w:p w:rsidR="00CE4C0C" w:rsidRDefault="00CE4C0C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SCJ</w:t>
            </w:r>
          </w:p>
          <w:p w:rsidR="00E72CB7" w:rsidRDefault="006721E9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  <w:u w:color="000000"/>
              </w:rPr>
            </w:pPr>
            <w:sdt>
              <w:sdtPr>
                <w:id w:val="21248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 w:rsidR="00E72CB7" w:rsidRPr="009A7EE0">
              <w:rPr>
                <w:rFonts w:cs="Arial"/>
                <w:sz w:val="18"/>
                <w:szCs w:val="18"/>
                <w:u w:color="000000"/>
              </w:rPr>
              <w:t>n’est</w:t>
            </w:r>
            <w:proofErr w:type="gramEnd"/>
            <w:r w:rsidR="00E72CB7" w:rsidRPr="009A7EE0">
              <w:rPr>
                <w:rFonts w:cs="Arial"/>
                <w:sz w:val="18"/>
                <w:szCs w:val="18"/>
                <w:u w:color="000000"/>
              </w:rPr>
              <w:t xml:space="preserve"> </w:t>
            </w:r>
            <w:r w:rsidR="00E72CB7" w:rsidRPr="009A7EE0">
              <w:rPr>
                <w:rFonts w:cs="Arial"/>
                <w:b/>
                <w:sz w:val="18"/>
                <w:szCs w:val="18"/>
                <w:u w:color="000000"/>
              </w:rPr>
              <w:t>pas connue</w:t>
            </w:r>
            <w:r w:rsidR="00E72CB7" w:rsidRPr="009A7EE0">
              <w:rPr>
                <w:rFonts w:cs="Arial"/>
                <w:sz w:val="18"/>
                <w:szCs w:val="18"/>
                <w:u w:color="000000"/>
              </w:rPr>
              <w:t xml:space="preserve"> du CDTEA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="00E72CB7" w:rsidRPr="009A7EE0">
              <w:rPr>
                <w:rFonts w:cs="Arial"/>
                <w:sz w:val="18"/>
                <w:szCs w:val="18"/>
                <w:u w:color="000000"/>
              </w:rPr>
              <w:t>OPE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="00E72CB7" w:rsidRPr="009A7EE0">
              <w:rPr>
                <w:rFonts w:cs="Arial"/>
                <w:sz w:val="18"/>
                <w:szCs w:val="18"/>
                <w:u w:color="000000"/>
              </w:rPr>
              <w:t>OEI</w:t>
            </w:r>
          </w:p>
          <w:p w:rsidR="00E72CB7" w:rsidRDefault="006721E9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id w:val="14861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E72CB7" w:rsidRPr="009A7EE0">
              <w:rPr>
                <w:rFonts w:cs="Arial"/>
                <w:sz w:val="18"/>
                <w:szCs w:val="18"/>
              </w:rPr>
              <w:t>est</w:t>
            </w:r>
            <w:proofErr w:type="gramEnd"/>
            <w:r w:rsidR="00E72CB7" w:rsidRPr="009A7EE0">
              <w:rPr>
                <w:rFonts w:cs="Arial"/>
                <w:sz w:val="18"/>
                <w:szCs w:val="18"/>
              </w:rPr>
              <w:t xml:space="preserve"> </w:t>
            </w:r>
            <w:r w:rsidR="00E72CB7" w:rsidRPr="009A7EE0">
              <w:rPr>
                <w:rFonts w:cs="Arial"/>
                <w:b/>
                <w:sz w:val="18"/>
                <w:szCs w:val="18"/>
              </w:rPr>
              <w:t>connu</w:t>
            </w:r>
            <w:r w:rsidR="00E72CB7" w:rsidRPr="005F19AF">
              <w:rPr>
                <w:rFonts w:cs="Arial"/>
                <w:b/>
                <w:sz w:val="18"/>
                <w:szCs w:val="18"/>
              </w:rPr>
              <w:t>e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 du CDTEA de </w:t>
            </w:r>
            <w:r w:rsidR="00E72CB7"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6721E9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id w:val="135021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 w:rsidR="00E72CB7" w:rsidRPr="009A7EE0">
              <w:rPr>
                <w:rFonts w:cs="Arial"/>
                <w:sz w:val="18"/>
                <w:szCs w:val="18"/>
              </w:rPr>
              <w:t>est</w:t>
            </w:r>
            <w:proofErr w:type="gramEnd"/>
            <w:r w:rsidR="00E72CB7" w:rsidRPr="009A7EE0">
              <w:rPr>
                <w:rFonts w:cs="Arial"/>
                <w:sz w:val="18"/>
                <w:szCs w:val="18"/>
              </w:rPr>
              <w:t xml:space="preserve"> </w:t>
            </w:r>
            <w:r w:rsidR="00E72CB7" w:rsidRPr="009A7EE0">
              <w:rPr>
                <w:rFonts w:cs="Arial"/>
                <w:b/>
                <w:sz w:val="18"/>
                <w:szCs w:val="18"/>
              </w:rPr>
              <w:t>connue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 de l’OPE de </w:t>
            </w:r>
            <w:r w:rsidR="00E72CB7"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Pr="00FD661E" w:rsidRDefault="006721E9" w:rsidP="00EB3C06">
            <w:pPr>
              <w:tabs>
                <w:tab w:val="left" w:leader="dot" w:pos="6092"/>
              </w:tabs>
              <w:spacing w:before="0" w:after="120"/>
              <w:rPr>
                <w:rFonts w:cs="Arial"/>
                <w:sz w:val="18"/>
                <w:szCs w:val="18"/>
                <w:u w:color="000000"/>
              </w:rPr>
            </w:pPr>
            <w:sdt>
              <w:sdtPr>
                <w:id w:val="6834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est </w:t>
            </w:r>
            <w:r w:rsidR="00E72CB7" w:rsidRPr="009A7EE0">
              <w:rPr>
                <w:rFonts w:cs="Arial"/>
                <w:b/>
                <w:sz w:val="18"/>
                <w:szCs w:val="18"/>
              </w:rPr>
              <w:t>connue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 de l’OEI de </w:t>
            </w:r>
            <w:r w:rsidR="00E72CB7" w:rsidRPr="009A7E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pos="3268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ind w:left="280" w:hanging="284"/>
              <w:jc w:val="left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P</w:t>
            </w:r>
            <w:r>
              <w:rPr>
                <w:rFonts w:cs="Arial"/>
                <w:b/>
                <w:sz w:val="18"/>
                <w:szCs w:val="18"/>
              </w:rPr>
              <w:t>OLICE</w:t>
            </w:r>
          </w:p>
          <w:p w:rsidR="00E72CB7" w:rsidRDefault="006721E9" w:rsidP="00EB3C06">
            <w:pPr>
              <w:tabs>
                <w:tab w:val="left" w:leader="dot" w:pos="9072"/>
              </w:tabs>
              <w:spacing w:before="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id w:val="-61451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 w:rsidRPr="009A7EE0">
              <w:rPr>
                <w:rFonts w:cs="Arial"/>
                <w:sz w:val="18"/>
                <w:szCs w:val="18"/>
              </w:rPr>
              <w:t>La personne n’est pas défavorablement connue des dossiers de la Police</w:t>
            </w:r>
          </w:p>
          <w:p w:rsidR="00E72CB7" w:rsidRDefault="006721E9" w:rsidP="00EB3C06">
            <w:pPr>
              <w:tabs>
                <w:tab w:val="left" w:leader="dot" w:pos="9072"/>
              </w:tabs>
              <w:spacing w:before="60" w:after="6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id w:val="-6889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 w:rsidRPr="009A7EE0">
              <w:rPr>
                <w:rFonts w:cs="Arial"/>
                <w:sz w:val="18"/>
                <w:szCs w:val="18"/>
              </w:rPr>
              <w:t>La personne n’est pas défavorabl</w:t>
            </w:r>
            <w:r>
              <w:rPr>
                <w:rFonts w:cs="Arial"/>
                <w:sz w:val="18"/>
                <w:szCs w:val="18"/>
              </w:rPr>
              <w:t xml:space="preserve">ement connue des dossiers de la </w:t>
            </w:r>
            <w:r w:rsidR="00E72CB7" w:rsidRPr="009A7EE0">
              <w:rPr>
                <w:rFonts w:cs="Arial"/>
                <w:sz w:val="18"/>
                <w:szCs w:val="18"/>
              </w:rPr>
              <w:t>Police, mais</w:t>
            </w:r>
            <w:r w:rsidR="00853946">
              <w:rPr>
                <w:rFonts w:cs="Arial"/>
                <w:sz w:val="18"/>
                <w:szCs w:val="18"/>
              </w:rPr>
              <w:t xml:space="preserve"> </w:t>
            </w:r>
            <w:r w:rsidR="00853946" w:rsidRPr="00DE137F">
              <w:rPr>
                <w:rFonts w:cs="Arial"/>
                <w:sz w:val="18"/>
                <w:szCs w:val="18"/>
              </w:rPr>
              <w:t>a</w:t>
            </w:r>
            <w:r w:rsidR="00E72CB7" w:rsidRPr="009A7EE0">
              <w:rPr>
                <w:rFonts w:cs="Arial"/>
                <w:sz w:val="18"/>
                <w:szCs w:val="18"/>
              </w:rPr>
              <w:t xml:space="preserve"> fait l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="00E72CB7" w:rsidRPr="009A7EE0">
              <w:rPr>
                <w:rFonts w:cs="Arial"/>
                <w:sz w:val="18"/>
                <w:szCs w:val="18"/>
              </w:rPr>
              <w:t>objet d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="00E72CB7" w:rsidRPr="009A7EE0">
              <w:rPr>
                <w:rFonts w:cs="Arial"/>
                <w:sz w:val="18"/>
                <w:szCs w:val="18"/>
              </w:rPr>
              <w:t>une annotation</w:t>
            </w:r>
          </w:p>
          <w:p w:rsidR="00E72CB7" w:rsidRPr="00FD661E" w:rsidRDefault="006721E9" w:rsidP="00EB3C06">
            <w:pPr>
              <w:tabs>
                <w:tab w:val="left" w:leader="dot" w:pos="9072"/>
              </w:tabs>
              <w:spacing w:before="0" w:after="12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id w:val="-150103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 w:rsidRPr="009A7EE0">
              <w:rPr>
                <w:rFonts w:cs="Arial"/>
                <w:sz w:val="18"/>
                <w:szCs w:val="18"/>
              </w:rPr>
              <w:t>La Police trouve inopportune cette future adresse de famille d’accueil</w:t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  <w:tr w:rsidR="00E72CB7" w:rsidTr="00D571ED">
        <w:tc>
          <w:tcPr>
            <w:tcW w:w="6345" w:type="dxa"/>
          </w:tcPr>
          <w:p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VOSTRA</w:t>
            </w:r>
          </w:p>
          <w:p w:rsidR="00E72CB7" w:rsidRPr="00FD661E" w:rsidRDefault="006721E9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</w:rPr>
            </w:pPr>
            <w:sdt>
              <w:sdtPr>
                <w:id w:val="15894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>
              <w:rPr>
                <w:rFonts w:cs="Arial"/>
                <w:sz w:val="18"/>
                <w:szCs w:val="18"/>
              </w:rPr>
              <w:t>Ne figure pas au casier judiciaire électronique</w:t>
            </w:r>
          </w:p>
          <w:p w:rsidR="00E72CB7" w:rsidRPr="00FD661E" w:rsidRDefault="006721E9" w:rsidP="00EB3C06">
            <w:pPr>
              <w:tabs>
                <w:tab w:val="left" w:leader="dot" w:pos="9072"/>
              </w:tabs>
              <w:spacing w:before="60" w:after="60"/>
              <w:rPr>
                <w:rFonts w:cs="Arial"/>
                <w:sz w:val="18"/>
                <w:szCs w:val="18"/>
              </w:rPr>
            </w:pPr>
            <w:sdt>
              <w:sdtPr>
                <w:id w:val="16266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>
              <w:rPr>
                <w:rFonts w:cs="Arial"/>
                <w:sz w:val="18"/>
                <w:szCs w:val="18"/>
              </w:rPr>
              <w:t>Figure au casier judiciaire sans réserve</w:t>
            </w:r>
          </w:p>
          <w:p w:rsidR="00E72CB7" w:rsidRPr="00FD661E" w:rsidRDefault="006721E9" w:rsidP="00EB3C06">
            <w:pPr>
              <w:tabs>
                <w:tab w:val="left" w:leader="dot" w:pos="9072"/>
              </w:tabs>
              <w:spacing w:before="0" w:after="120"/>
              <w:rPr>
                <w:rFonts w:cs="Arial"/>
                <w:sz w:val="18"/>
                <w:szCs w:val="18"/>
              </w:rPr>
            </w:pPr>
            <w:sdt>
              <w:sdtPr>
                <w:id w:val="-4237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21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72CB7">
              <w:rPr>
                <w:rFonts w:cs="Arial"/>
                <w:sz w:val="18"/>
                <w:szCs w:val="18"/>
              </w:rPr>
              <w:t>Figure au casier judiciaire avec réserve</w:t>
            </w:r>
          </w:p>
        </w:tc>
        <w:tc>
          <w:tcPr>
            <w:tcW w:w="4287" w:type="dxa"/>
          </w:tcPr>
          <w:p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</w:tbl>
    <w:p w:rsidR="00BB65BF" w:rsidRDefault="00BB65BF" w:rsidP="006721E9"/>
    <w:sectPr w:rsidR="00BB65BF" w:rsidSect="00E72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85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8E" w:rsidRDefault="000D778E" w:rsidP="00E72CB7">
      <w:pPr>
        <w:spacing w:before="0"/>
      </w:pPr>
      <w:r>
        <w:separator/>
      </w:r>
    </w:p>
  </w:endnote>
  <w:endnote w:type="continuationSeparator" w:id="0">
    <w:p w:rsidR="000D778E" w:rsidRDefault="000D778E" w:rsidP="00E72C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7" w:rsidRPr="00E72CB7" w:rsidRDefault="00E72CB7" w:rsidP="00E72CB7">
    <w:pPr>
      <w:pStyle w:val="ACEn-tte"/>
      <w:tabs>
        <w:tab w:val="center" w:pos="5173"/>
      </w:tabs>
      <w:ind w:firstLine="708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02A34651" wp14:editId="4CCD36D1">
          <wp:simplePos x="0" y="0"/>
          <wp:positionH relativeFrom="page">
            <wp:posOffset>591820</wp:posOffset>
          </wp:positionH>
          <wp:positionV relativeFrom="page">
            <wp:posOffset>10280162</wp:posOffset>
          </wp:positionV>
          <wp:extent cx="289560" cy="210185"/>
          <wp:effectExtent l="0" t="0" r="0" b="0"/>
          <wp:wrapNone/>
          <wp:docPr id="5" name="Image 5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t>Autorisation de prise de renseignement</w:t>
    </w:r>
    <w:r w:rsidR="00350395">
      <w:rPr>
        <w:noProof/>
        <w:lang w:val="fr-CH" w:eastAsia="fr-CH"/>
      </w:rPr>
      <w:t>s</w:t>
    </w:r>
    <w:r>
      <w:rPr>
        <w:noProof/>
        <w:lang w:val="fr-CH" w:eastAsia="fr-CH"/>
      </w:rPr>
      <w:t xml:space="preserve"> familles d’accueil</w:t>
    </w:r>
    <w:r w:rsidR="00350395">
      <w:t xml:space="preserve"> | 22</w:t>
    </w:r>
    <w:r>
      <w:t>.09.2023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8E" w:rsidRDefault="000D778E" w:rsidP="00E72CB7">
      <w:pPr>
        <w:spacing w:before="0"/>
      </w:pPr>
      <w:r>
        <w:separator/>
      </w:r>
    </w:p>
  </w:footnote>
  <w:footnote w:type="continuationSeparator" w:id="0">
    <w:p w:rsidR="000D778E" w:rsidRDefault="000D778E" w:rsidP="00E72C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B7" w:rsidRDefault="00E72CB7" w:rsidP="00E72CB7">
    <w:pPr>
      <w:pStyle w:val="ACEn-tte"/>
      <w:tabs>
        <w:tab w:val="right" w:pos="9072"/>
      </w:tabs>
      <w:ind w:left="1134"/>
      <w:rPr>
        <w:b/>
        <w:szCs w:val="16"/>
      </w:rPr>
    </w:pPr>
    <w:r>
      <w:t>Département de l’économie et de la formation</w:t>
    </w:r>
    <w:r>
      <w:br/>
      <w:t>Service cantonal de la jeunesse</w:t>
    </w:r>
    <w:r>
      <w:br/>
    </w:r>
    <w:r>
      <w:rPr>
        <w:b/>
        <w:szCs w:val="16"/>
      </w:rPr>
      <w:t>Office pour la protection de l’enfant</w:t>
    </w:r>
  </w:p>
  <w:p w:rsidR="00E72CB7" w:rsidRPr="00DE137F" w:rsidRDefault="00E72CB7" w:rsidP="00DE137F">
    <w:pPr>
      <w:pStyle w:val="ACEn-tte"/>
      <w:tabs>
        <w:tab w:val="left" w:pos="2410"/>
        <w:tab w:val="left" w:pos="6120"/>
      </w:tabs>
      <w:spacing w:before="120" w:after="240"/>
      <w:ind w:left="1134"/>
      <w:rPr>
        <w:strike/>
      </w:rPr>
    </w:pPr>
    <w:r w:rsidRPr="00EF0B05">
      <w:rPr>
        <w:szCs w:val="16"/>
        <w:lang w:val="fr-CH"/>
      </w:rPr>
      <w:t>A</w:t>
    </w:r>
    <w:r>
      <w:t>venue Ritz 29, 1951 Sion</w:t>
    </w:r>
    <w:r>
      <w:tab/>
    </w:r>
    <w:r>
      <w:br/>
    </w:r>
    <w:r w:rsidR="00DE137F">
      <w:t>Tél. 027</w:t>
    </w:r>
    <w:r w:rsidR="00350395">
      <w:t> 606 48 </w:t>
    </w:r>
    <w:r w:rsidR="00DE137F">
      <w:t>40</w:t>
    </w:r>
    <w:r w:rsidR="00DE137F">
      <w:tab/>
      <w:t>E</w:t>
    </w:r>
    <w:r w:rsidRPr="00664CE1">
      <w:t>-mail</w:t>
    </w:r>
    <w:r w:rsidR="00350395">
      <w:rPr>
        <w:rFonts w:ascii="Arial" w:hAnsi="Arial" w:cs="Arial"/>
      </w:rPr>
      <w:t> </w:t>
    </w:r>
    <w:r w:rsidRPr="00664CE1">
      <w:t>: ope@admin.vs.ch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95" w:rsidRDefault="003503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B3A3D"/>
    <w:multiLevelType w:val="hybridMultilevel"/>
    <w:tmpl w:val="06F416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B7"/>
    <w:rsid w:val="000613FC"/>
    <w:rsid w:val="000930DD"/>
    <w:rsid w:val="000D778E"/>
    <w:rsid w:val="00350395"/>
    <w:rsid w:val="00456D60"/>
    <w:rsid w:val="005071C7"/>
    <w:rsid w:val="00531068"/>
    <w:rsid w:val="005F19AF"/>
    <w:rsid w:val="0066388D"/>
    <w:rsid w:val="006721E9"/>
    <w:rsid w:val="0068295B"/>
    <w:rsid w:val="006A0E3C"/>
    <w:rsid w:val="007614BE"/>
    <w:rsid w:val="008136FF"/>
    <w:rsid w:val="008223DB"/>
    <w:rsid w:val="00853946"/>
    <w:rsid w:val="009225B3"/>
    <w:rsid w:val="009C4145"/>
    <w:rsid w:val="00A358AE"/>
    <w:rsid w:val="00A41B2E"/>
    <w:rsid w:val="00BB65BF"/>
    <w:rsid w:val="00CE4C0C"/>
    <w:rsid w:val="00D571ED"/>
    <w:rsid w:val="00DE137F"/>
    <w:rsid w:val="00E3725F"/>
    <w:rsid w:val="00E72CB7"/>
    <w:rsid w:val="00EB5096"/>
    <w:rsid w:val="00F30288"/>
    <w:rsid w:val="00F40C78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ABE21B"/>
  <w15:chartTrackingRefBased/>
  <w15:docId w15:val="{3BAF1C6B-2310-4DC8-B6B5-55EAFC3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5F"/>
    <w:pPr>
      <w:spacing w:before="120"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3725F"/>
    <w:pPr>
      <w:keepNext/>
      <w:keepLines/>
      <w:pBdr>
        <w:bottom w:val="single" w:sz="4" w:space="1" w:color="auto"/>
      </w:pBdr>
      <w:spacing w:before="360"/>
      <w:outlineLvl w:val="0"/>
    </w:pPr>
    <w:rPr>
      <w:rFonts w:eastAsiaTheme="majorEastAsia" w:cs="Arial"/>
      <w:b/>
      <w:bCs/>
      <w:caps/>
      <w:sz w:val="21"/>
      <w:szCs w:val="28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E3725F"/>
    <w:pPr>
      <w:spacing w:before="240" w:after="120"/>
      <w:outlineLvl w:val="1"/>
    </w:pPr>
    <w:rPr>
      <w:rFonts w:ascii="Arial" w:hAnsi="Arial"/>
      <w:b/>
      <w:bCs/>
      <w:i/>
      <w:color w:val="auto"/>
      <w:sz w:val="21"/>
      <w:szCs w:val="2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E37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autoRedefine/>
    <w:uiPriority w:val="10"/>
    <w:qFormat/>
    <w:rsid w:val="00E3725F"/>
    <w:pPr>
      <w:spacing w:after="360" w:line="276" w:lineRule="auto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uiPriority w:val="10"/>
    <w:rsid w:val="00E3725F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3725F"/>
    <w:rPr>
      <w:rFonts w:ascii="Arial" w:eastAsiaTheme="majorEastAsia" w:hAnsi="Arial" w:cs="Arial"/>
      <w:b/>
      <w:bCs/>
      <w:caps/>
      <w:sz w:val="21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725F"/>
    <w:rPr>
      <w:rFonts w:ascii="Arial" w:eastAsiaTheme="majorEastAsia" w:hAnsi="Arial" w:cstheme="majorBidi"/>
      <w:b/>
      <w:bCs/>
      <w:i/>
      <w:sz w:val="21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3725F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6FF"/>
    <w:pPr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8136FF"/>
    <w:rPr>
      <w:rFonts w:ascii="Arial" w:hAnsi="Arial"/>
      <w:i/>
      <w:sz w:val="20"/>
    </w:rPr>
  </w:style>
  <w:style w:type="paragraph" w:styleId="Paragraphedeliste">
    <w:name w:val="List Paragraph"/>
    <w:basedOn w:val="Normal"/>
    <w:uiPriority w:val="34"/>
    <w:qFormat/>
    <w:rsid w:val="00E72CB7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72CB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72CB7"/>
    <w:rPr>
      <w:rFonts w:ascii="Arial" w:hAnsi="Arial"/>
      <w:sz w:val="20"/>
    </w:rPr>
  </w:style>
  <w:style w:type="paragraph" w:customStyle="1" w:styleId="ACEn-tte">
    <w:name w:val="_AC_En-tête"/>
    <w:basedOn w:val="Normal"/>
    <w:rsid w:val="00E72CB7"/>
    <w:pPr>
      <w:spacing w:before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GAMMALDI</dc:creator>
  <cp:keywords/>
  <dc:description/>
  <cp:lastModifiedBy>Nancy GAMMALDI</cp:lastModifiedBy>
  <cp:revision>6</cp:revision>
  <dcterms:created xsi:type="dcterms:W3CDTF">2023-09-21T14:28:00Z</dcterms:created>
  <dcterms:modified xsi:type="dcterms:W3CDTF">2024-03-08T10:21:00Z</dcterms:modified>
</cp:coreProperties>
</file>